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A96EC" w14:textId="77777777" w:rsidR="00A36BFA" w:rsidRPr="00C65C07" w:rsidRDefault="00A36BFA" w:rsidP="00A36BFA">
      <w:pPr>
        <w:spacing w:after="0" w:line="276" w:lineRule="auto"/>
        <w:jc w:val="center"/>
        <w:rPr>
          <w:rFonts w:ascii="Arial" w:hAnsi="Arial" w:cs="Arial"/>
          <w:b/>
          <w:i/>
          <w:sz w:val="28"/>
          <w:szCs w:val="28"/>
        </w:rPr>
      </w:pPr>
      <w:r w:rsidRPr="00C65C07">
        <w:rPr>
          <w:rFonts w:ascii="Arial" w:hAnsi="Arial" w:cs="Arial"/>
          <w:b/>
          <w:sz w:val="28"/>
          <w:szCs w:val="28"/>
        </w:rPr>
        <w:t>AUTHOR GUIDELINES</w:t>
      </w:r>
    </w:p>
    <w:p w14:paraId="4AEC9A99" w14:textId="77777777" w:rsidR="00A36BFA" w:rsidRPr="00C65C07" w:rsidRDefault="00A36BFA" w:rsidP="00A36BFA">
      <w:pPr>
        <w:spacing w:after="0" w:line="276" w:lineRule="auto"/>
        <w:jc w:val="center"/>
        <w:rPr>
          <w:rFonts w:ascii="Arial" w:hAnsi="Arial" w:cs="Arial"/>
          <w:b/>
          <w:i/>
          <w:sz w:val="24"/>
          <w:szCs w:val="24"/>
        </w:rPr>
      </w:pPr>
      <w:r w:rsidRPr="00C65C07">
        <w:rPr>
          <w:rFonts w:ascii="Arial" w:hAnsi="Arial" w:cs="Arial"/>
          <w:b/>
          <w:i/>
          <w:sz w:val="24"/>
          <w:szCs w:val="24"/>
        </w:rPr>
        <w:t>Supplementary Issues</w:t>
      </w:r>
    </w:p>
    <w:p w14:paraId="71F3C8A1" w14:textId="77777777" w:rsidR="00A36BFA" w:rsidRPr="00C65C07" w:rsidRDefault="00A36BFA" w:rsidP="00A36BFA">
      <w:pPr>
        <w:spacing w:after="0" w:line="276" w:lineRule="auto"/>
        <w:jc w:val="center"/>
        <w:rPr>
          <w:rFonts w:ascii="Arial" w:hAnsi="Arial" w:cs="Arial"/>
          <w:sz w:val="24"/>
          <w:szCs w:val="24"/>
        </w:rPr>
      </w:pPr>
      <w:r w:rsidRPr="00C65C07">
        <w:rPr>
          <w:rFonts w:ascii="Arial" w:hAnsi="Arial" w:cs="Arial"/>
          <w:b/>
          <w:i/>
          <w:sz w:val="24"/>
          <w:szCs w:val="24"/>
        </w:rPr>
        <w:t>(Extended Abstract)</w:t>
      </w:r>
    </w:p>
    <w:p w14:paraId="3064BBA8" w14:textId="77777777" w:rsidR="00A36BFA" w:rsidRPr="00C65C07" w:rsidRDefault="00A36BFA" w:rsidP="00A36BFA">
      <w:pPr>
        <w:spacing w:after="0" w:line="276" w:lineRule="auto"/>
        <w:jc w:val="both"/>
        <w:rPr>
          <w:rFonts w:ascii="Arial" w:hAnsi="Arial" w:cs="Arial"/>
          <w:sz w:val="24"/>
          <w:szCs w:val="24"/>
        </w:rPr>
      </w:pPr>
    </w:p>
    <w:p w14:paraId="237FD68D" w14:textId="77777777" w:rsidR="00A36BFA" w:rsidRPr="00C65C07" w:rsidRDefault="00A36BFA" w:rsidP="00A36BFA">
      <w:pPr>
        <w:spacing w:after="0" w:line="276" w:lineRule="auto"/>
        <w:jc w:val="both"/>
        <w:rPr>
          <w:rFonts w:ascii="Arial" w:hAnsi="Arial" w:cs="Arial"/>
          <w:sz w:val="24"/>
          <w:szCs w:val="24"/>
        </w:rPr>
      </w:pPr>
    </w:p>
    <w:p w14:paraId="7A56B3BD" w14:textId="77777777" w:rsidR="00A36BFA" w:rsidRPr="00C65C07" w:rsidRDefault="00A36BFA" w:rsidP="00A36BFA">
      <w:pPr>
        <w:spacing w:after="0" w:line="276" w:lineRule="auto"/>
        <w:jc w:val="both"/>
        <w:rPr>
          <w:rFonts w:ascii="Arial" w:hAnsi="Arial" w:cs="Arial"/>
          <w:sz w:val="24"/>
          <w:szCs w:val="24"/>
        </w:rPr>
      </w:pPr>
      <w:r w:rsidRPr="00C65C07">
        <w:rPr>
          <w:rFonts w:ascii="Arial" w:hAnsi="Arial" w:cs="Arial"/>
          <w:sz w:val="24"/>
          <w:szCs w:val="24"/>
        </w:rPr>
        <w:t>The Malaysian Journal of Medicine and Health Sciences (MJMHS) is a peer-reviewed journal of Medicine, Clinical Research and Health Sciences. To facilitate a smooth publication process, authors who are considering submitting to MJMHS are strongly encouraged to read the following guidelines:</w:t>
      </w:r>
    </w:p>
    <w:p w14:paraId="6B3A55AA" w14:textId="77777777" w:rsidR="00A36BFA" w:rsidRPr="00C65C07" w:rsidRDefault="00A36BFA">
      <w:pPr>
        <w:rPr>
          <w:rFonts w:ascii="Arial" w:hAnsi="Arial" w:cs="Arial"/>
          <w:b/>
          <w:sz w:val="24"/>
          <w:szCs w:val="24"/>
        </w:rPr>
      </w:pPr>
    </w:p>
    <w:p w14:paraId="37F54C46" w14:textId="77777777" w:rsidR="00A36BFA" w:rsidRPr="00C65C07" w:rsidRDefault="00A36BFA">
      <w:pPr>
        <w:rPr>
          <w:rFonts w:ascii="Arial" w:hAnsi="Arial" w:cs="Arial"/>
          <w:b/>
          <w:sz w:val="24"/>
          <w:szCs w:val="24"/>
        </w:rPr>
      </w:pPr>
      <w:r w:rsidRPr="00C65C07">
        <w:rPr>
          <w:rFonts w:ascii="Arial" w:hAnsi="Arial" w:cs="Arial"/>
          <w:b/>
          <w:sz w:val="24"/>
          <w:szCs w:val="24"/>
        </w:rPr>
        <w:t xml:space="preserve">PUBLICATION PROCESS </w:t>
      </w:r>
    </w:p>
    <w:p w14:paraId="587BFA76" w14:textId="77777777" w:rsidR="00A36BFA" w:rsidRPr="00C65C07" w:rsidRDefault="00A36BFA" w:rsidP="00A36BFA">
      <w:pPr>
        <w:jc w:val="both"/>
        <w:rPr>
          <w:rFonts w:ascii="Arial" w:hAnsi="Arial" w:cs="Arial"/>
          <w:sz w:val="28"/>
          <w:szCs w:val="28"/>
        </w:rPr>
      </w:pPr>
      <w:r w:rsidRPr="00C65C07">
        <w:rPr>
          <w:rFonts w:ascii="Arial" w:hAnsi="Arial" w:cs="Arial"/>
          <w:sz w:val="24"/>
          <w:szCs w:val="24"/>
        </w:rPr>
        <w:t>The final decision to publish or not to publish the articles lies with the Editor in Chief. The editor retains the right to determine the style and, if necessary, edit and shorten any material accepted for publication.</w:t>
      </w:r>
      <w:r w:rsidRPr="00C65C07">
        <w:rPr>
          <w:rFonts w:ascii="Arial" w:hAnsi="Arial" w:cs="Arial"/>
          <w:sz w:val="28"/>
          <w:szCs w:val="28"/>
        </w:rPr>
        <w:t xml:space="preserve"> </w:t>
      </w:r>
    </w:p>
    <w:p w14:paraId="27446353" w14:textId="77777777" w:rsidR="00A36BFA" w:rsidRPr="00C65C07" w:rsidRDefault="00A36BFA" w:rsidP="00A36BFA">
      <w:pPr>
        <w:jc w:val="both"/>
        <w:rPr>
          <w:rFonts w:ascii="Arial" w:hAnsi="Arial" w:cs="Arial"/>
          <w:b/>
          <w:sz w:val="24"/>
          <w:szCs w:val="24"/>
        </w:rPr>
      </w:pPr>
      <w:r w:rsidRPr="00C65C07">
        <w:rPr>
          <w:rFonts w:ascii="Arial" w:hAnsi="Arial" w:cs="Arial"/>
          <w:b/>
          <w:sz w:val="24"/>
          <w:szCs w:val="24"/>
        </w:rPr>
        <w:t xml:space="preserve">STATEMENTS, PERMISSIONS AND SIGNATURES </w:t>
      </w:r>
    </w:p>
    <w:p w14:paraId="05A3348F" w14:textId="77777777" w:rsidR="00A36BFA" w:rsidRPr="00C65C07" w:rsidRDefault="00A36BFA" w:rsidP="00A36BFA">
      <w:pPr>
        <w:spacing w:after="0"/>
        <w:jc w:val="both"/>
        <w:rPr>
          <w:rFonts w:ascii="Arial" w:hAnsi="Arial" w:cs="Arial"/>
          <w:sz w:val="24"/>
          <w:szCs w:val="24"/>
        </w:rPr>
      </w:pPr>
      <w:r w:rsidRPr="00C65C07">
        <w:rPr>
          <w:rFonts w:ascii="Arial" w:hAnsi="Arial" w:cs="Arial"/>
          <w:b/>
          <w:sz w:val="24"/>
          <w:szCs w:val="24"/>
        </w:rPr>
        <w:t>Authors and contributors</w:t>
      </w:r>
      <w:r w:rsidRPr="00C65C07">
        <w:rPr>
          <w:rFonts w:ascii="Arial" w:hAnsi="Arial" w:cs="Arial"/>
          <w:sz w:val="24"/>
          <w:szCs w:val="24"/>
        </w:rPr>
        <w:t xml:space="preserve"> </w:t>
      </w:r>
    </w:p>
    <w:p w14:paraId="6123F769" w14:textId="77777777" w:rsidR="00A36BFA" w:rsidRPr="00C65C07" w:rsidRDefault="00A36BFA" w:rsidP="00A36BFA">
      <w:pPr>
        <w:jc w:val="both"/>
        <w:rPr>
          <w:rFonts w:ascii="Arial" w:hAnsi="Arial" w:cs="Arial"/>
          <w:sz w:val="24"/>
          <w:szCs w:val="24"/>
        </w:rPr>
      </w:pPr>
      <w:r w:rsidRPr="00C65C07">
        <w:rPr>
          <w:rFonts w:ascii="Arial" w:hAnsi="Arial" w:cs="Arial"/>
          <w:sz w:val="24"/>
          <w:szCs w:val="24"/>
        </w:rPr>
        <w:t xml:space="preserve">Designated authors should meet all four criteria for authorship in the ICMJE Recommendations. Journal articles will not be published unless the signatures of all authors are received. The author statement form should be uploaded. Written consent of any cited individual(s) noted in acknowledgements or personal communications should be included. </w:t>
      </w:r>
    </w:p>
    <w:p w14:paraId="3BD77074" w14:textId="77777777" w:rsidR="00A36BFA" w:rsidRPr="00C65C07" w:rsidRDefault="00A36BFA" w:rsidP="00A36BFA">
      <w:pPr>
        <w:spacing w:after="0"/>
        <w:jc w:val="both"/>
        <w:rPr>
          <w:rFonts w:ascii="Arial" w:hAnsi="Arial" w:cs="Arial"/>
          <w:b/>
          <w:sz w:val="24"/>
          <w:szCs w:val="24"/>
        </w:rPr>
      </w:pPr>
      <w:r w:rsidRPr="00C65C07">
        <w:rPr>
          <w:rFonts w:ascii="Arial" w:hAnsi="Arial" w:cs="Arial"/>
          <w:b/>
          <w:sz w:val="24"/>
          <w:szCs w:val="24"/>
        </w:rPr>
        <w:t xml:space="preserve">Conflict of interests </w:t>
      </w:r>
    </w:p>
    <w:p w14:paraId="5301EEE7" w14:textId="77777777" w:rsidR="00A36BFA" w:rsidRPr="00C65C07" w:rsidRDefault="00A36BFA" w:rsidP="00A36BFA">
      <w:pPr>
        <w:jc w:val="both"/>
        <w:rPr>
          <w:rFonts w:ascii="Arial" w:hAnsi="Arial" w:cs="Arial"/>
          <w:sz w:val="24"/>
          <w:szCs w:val="24"/>
        </w:rPr>
      </w:pPr>
      <w:r w:rsidRPr="00C65C07">
        <w:rPr>
          <w:rFonts w:ascii="Arial" w:hAnsi="Arial" w:cs="Arial"/>
          <w:sz w:val="24"/>
          <w:szCs w:val="24"/>
        </w:rPr>
        <w:t xml:space="preserve">All submissions to MJMHS must include disclosure of all relationships that could be viewed as presenting a potential or actual conflict of interest. </w:t>
      </w:r>
      <w:r w:rsidRPr="00C65C07">
        <w:rPr>
          <w:rFonts w:ascii="Arial" w:hAnsi="Arial" w:cs="Arial"/>
          <w:b/>
          <w:sz w:val="24"/>
          <w:szCs w:val="24"/>
        </w:rPr>
        <w:t>All authors must declare their interest and complete the declaration form</w:t>
      </w:r>
      <w:r w:rsidRPr="00C65C07">
        <w:rPr>
          <w:rFonts w:ascii="Arial" w:hAnsi="Arial" w:cs="Arial"/>
          <w:sz w:val="24"/>
          <w:szCs w:val="24"/>
        </w:rPr>
        <w:t xml:space="preserve">. The completed declaration form should be uploaded. </w:t>
      </w:r>
    </w:p>
    <w:p w14:paraId="0C36E8D1" w14:textId="77777777" w:rsidR="00A36BFA" w:rsidRPr="00C65C07" w:rsidRDefault="00A36BFA" w:rsidP="00A36BFA">
      <w:pPr>
        <w:jc w:val="both"/>
        <w:rPr>
          <w:rFonts w:ascii="Arial" w:hAnsi="Arial" w:cs="Arial"/>
          <w:sz w:val="24"/>
          <w:szCs w:val="24"/>
        </w:rPr>
      </w:pPr>
      <w:r w:rsidRPr="00C65C07">
        <w:rPr>
          <w:rFonts w:ascii="Arial" w:hAnsi="Arial" w:cs="Arial"/>
          <w:sz w:val="24"/>
          <w:szCs w:val="24"/>
        </w:rPr>
        <w:t>Authors must state all possible conflicts of interest in the manuscript, including financial, consultant, institutional and other relationships that might lead to bias or a conflict of interest. If there is no conflict of interest, this should be explicitly stated as none declared. All sources of funding should be acknowledged in the manuscript. All relevant conflicts of interest and sources of funding should be included on the title page of the manuscript with the heading “Conflicts of Interest and Source of Funding:”</w:t>
      </w:r>
    </w:p>
    <w:p w14:paraId="318E45AF" w14:textId="77777777" w:rsidR="00A36BFA" w:rsidRPr="00C65C07" w:rsidRDefault="00A36BFA" w:rsidP="00A36BFA">
      <w:pPr>
        <w:jc w:val="both"/>
        <w:rPr>
          <w:rFonts w:ascii="Arial" w:hAnsi="Arial" w:cs="Arial"/>
          <w:sz w:val="24"/>
          <w:szCs w:val="24"/>
        </w:rPr>
      </w:pPr>
      <w:r w:rsidRPr="00C65C07">
        <w:rPr>
          <w:rFonts w:ascii="Arial" w:hAnsi="Arial" w:cs="Arial"/>
          <w:sz w:val="24"/>
          <w:szCs w:val="24"/>
        </w:rPr>
        <w:t xml:space="preserve">A conflict of interest exists when professional judgement concerning a primary interest (such as patients’ welfare or validity of research) may be influenced by a secondary interest (financial gain). Financial relationships can also occur because of personal relationships or rivalries, academic competition, or intellectual beliefs. The editor may use such information as a basis for editorial decisions and publish such disclosures if they are believed necessary to readers in judging the manuscript. Agreements between authors and study sponsors that interfere with authors’ access to all of a study’s data and interfere </w:t>
      </w:r>
      <w:r w:rsidRPr="00C65C07">
        <w:rPr>
          <w:rFonts w:ascii="Arial" w:hAnsi="Arial" w:cs="Arial"/>
          <w:sz w:val="24"/>
          <w:szCs w:val="24"/>
        </w:rPr>
        <w:lastRenderedPageBreak/>
        <w:t xml:space="preserve">with their ability to analyse and interpret the data and prepare and publish manuscripts independently may represent conflicts of interest and should be avoided. </w:t>
      </w:r>
    </w:p>
    <w:p w14:paraId="3A142769" w14:textId="77777777" w:rsidR="00A36BFA" w:rsidRPr="00C65C07" w:rsidRDefault="00A36BFA" w:rsidP="00A36BFA">
      <w:pPr>
        <w:spacing w:after="0"/>
        <w:jc w:val="both"/>
        <w:rPr>
          <w:rFonts w:ascii="Arial" w:hAnsi="Arial" w:cs="Arial"/>
          <w:b/>
          <w:sz w:val="24"/>
          <w:szCs w:val="24"/>
        </w:rPr>
      </w:pPr>
      <w:r w:rsidRPr="00C65C07">
        <w:rPr>
          <w:rFonts w:ascii="Arial" w:hAnsi="Arial" w:cs="Arial"/>
          <w:b/>
          <w:sz w:val="24"/>
          <w:szCs w:val="24"/>
        </w:rPr>
        <w:t xml:space="preserve">Permissions to reproduce previously published material </w:t>
      </w:r>
    </w:p>
    <w:p w14:paraId="3238C302" w14:textId="77777777" w:rsidR="00A36BFA" w:rsidRPr="00C65C07" w:rsidRDefault="00A36BFA" w:rsidP="00A36BFA">
      <w:pPr>
        <w:jc w:val="both"/>
        <w:rPr>
          <w:rFonts w:ascii="Arial" w:hAnsi="Arial" w:cs="Arial"/>
          <w:sz w:val="24"/>
          <w:szCs w:val="24"/>
        </w:rPr>
      </w:pPr>
      <w:r w:rsidRPr="00C65C07">
        <w:rPr>
          <w:rFonts w:ascii="Arial" w:hAnsi="Arial" w:cs="Arial"/>
          <w:sz w:val="24"/>
          <w:szCs w:val="24"/>
        </w:rPr>
        <w:t xml:space="preserve">Authors should include with their submission copies of written permission to reproduce material published elsewhere (such as illustrations) from the copyright holder. Authors are responsible for paying any fees to reproduce the material. </w:t>
      </w:r>
    </w:p>
    <w:p w14:paraId="7F92E593" w14:textId="77777777" w:rsidR="00795C84" w:rsidRDefault="00795C84" w:rsidP="00A36BFA">
      <w:pPr>
        <w:jc w:val="both"/>
        <w:rPr>
          <w:rFonts w:ascii="Arial" w:hAnsi="Arial" w:cs="Arial"/>
          <w:b/>
          <w:sz w:val="24"/>
          <w:szCs w:val="24"/>
        </w:rPr>
      </w:pPr>
    </w:p>
    <w:p w14:paraId="469DF1BA" w14:textId="708D80CB" w:rsidR="00A36BFA" w:rsidRPr="00C65C07" w:rsidRDefault="00A36BFA" w:rsidP="00A36BFA">
      <w:pPr>
        <w:jc w:val="both"/>
        <w:rPr>
          <w:rFonts w:ascii="Arial" w:hAnsi="Arial" w:cs="Arial"/>
          <w:b/>
          <w:sz w:val="24"/>
          <w:szCs w:val="24"/>
        </w:rPr>
      </w:pPr>
      <w:r w:rsidRPr="00C65C07">
        <w:rPr>
          <w:rFonts w:ascii="Arial" w:hAnsi="Arial" w:cs="Arial"/>
          <w:b/>
          <w:sz w:val="24"/>
          <w:szCs w:val="24"/>
        </w:rPr>
        <w:t xml:space="preserve">MANUSCRIPT PREPARATION </w:t>
      </w:r>
    </w:p>
    <w:p w14:paraId="344F49C8" w14:textId="77777777" w:rsidR="00A36BFA" w:rsidRPr="00C65C07" w:rsidRDefault="00A36BFA" w:rsidP="00A36BFA">
      <w:pPr>
        <w:spacing w:after="0"/>
        <w:jc w:val="both"/>
        <w:rPr>
          <w:rFonts w:ascii="Arial" w:hAnsi="Arial" w:cs="Arial"/>
          <w:b/>
          <w:sz w:val="24"/>
          <w:szCs w:val="24"/>
        </w:rPr>
      </w:pPr>
      <w:r w:rsidRPr="00C65C07">
        <w:rPr>
          <w:rFonts w:ascii="Arial" w:hAnsi="Arial" w:cs="Arial"/>
          <w:b/>
          <w:sz w:val="24"/>
          <w:szCs w:val="24"/>
        </w:rPr>
        <w:t xml:space="preserve">Language </w:t>
      </w:r>
    </w:p>
    <w:p w14:paraId="60CE55FF" w14:textId="77777777" w:rsidR="00A36BFA" w:rsidRPr="00C65C07" w:rsidRDefault="00A36BFA" w:rsidP="00A36BFA">
      <w:pPr>
        <w:jc w:val="both"/>
        <w:rPr>
          <w:rFonts w:ascii="Arial" w:hAnsi="Arial" w:cs="Arial"/>
          <w:sz w:val="28"/>
          <w:szCs w:val="28"/>
        </w:rPr>
      </w:pPr>
      <w:r w:rsidRPr="00C65C07">
        <w:rPr>
          <w:rFonts w:ascii="Arial" w:hAnsi="Arial" w:cs="Arial"/>
          <w:sz w:val="24"/>
          <w:szCs w:val="24"/>
        </w:rPr>
        <w:t>All articles submitted must be written in the British English language. The Editorial Office does not offer copyediting services; therefore, the author’s responsibility is to ensure that the English language is thoroughly revised before submitting the work for publication. It is the responsibility of the authors to send their articles for grammar and editing services. Editorial Office reserves the right to reject a manuscript if the use of language is deemed too poor.</w:t>
      </w:r>
      <w:r w:rsidRPr="00C65C07">
        <w:rPr>
          <w:rFonts w:ascii="Arial" w:hAnsi="Arial" w:cs="Arial"/>
          <w:sz w:val="28"/>
          <w:szCs w:val="28"/>
        </w:rPr>
        <w:t xml:space="preserve"> </w:t>
      </w:r>
    </w:p>
    <w:p w14:paraId="66C5F765" w14:textId="77777777" w:rsidR="00A36BFA" w:rsidRPr="00C65C07" w:rsidRDefault="00A36BFA" w:rsidP="00A36BFA">
      <w:pPr>
        <w:jc w:val="both"/>
        <w:rPr>
          <w:rFonts w:ascii="Arial" w:hAnsi="Arial" w:cs="Arial"/>
          <w:sz w:val="28"/>
          <w:szCs w:val="28"/>
        </w:rPr>
      </w:pPr>
    </w:p>
    <w:p w14:paraId="53B0BCC6" w14:textId="77777777" w:rsidR="00FD59B2" w:rsidRPr="00C65C07" w:rsidRDefault="00EB3E7C" w:rsidP="00A36BFA">
      <w:pPr>
        <w:jc w:val="both"/>
        <w:rPr>
          <w:rFonts w:ascii="Arial" w:hAnsi="Arial" w:cs="Arial"/>
          <w:sz w:val="28"/>
          <w:szCs w:val="28"/>
        </w:rPr>
      </w:pPr>
      <w:r w:rsidRPr="00C65C07">
        <w:rPr>
          <w:rFonts w:ascii="Arial" w:hAnsi="Arial" w:cs="Arial"/>
          <w:b/>
          <w:sz w:val="28"/>
          <w:szCs w:val="28"/>
        </w:rPr>
        <w:t>Extended Abstract</w:t>
      </w:r>
    </w:p>
    <w:p w14:paraId="3E46E507" w14:textId="77777777" w:rsidR="00EB3E7C" w:rsidRPr="00C65C07" w:rsidRDefault="00EB3E7C" w:rsidP="00A36BFA">
      <w:pPr>
        <w:spacing w:after="0"/>
        <w:jc w:val="both"/>
        <w:rPr>
          <w:rFonts w:ascii="Arial" w:hAnsi="Arial" w:cs="Arial"/>
          <w:b/>
          <w:sz w:val="24"/>
          <w:szCs w:val="24"/>
        </w:rPr>
      </w:pPr>
    </w:p>
    <w:p w14:paraId="40CD0300" w14:textId="185CB0C2" w:rsidR="00EB3E7C" w:rsidRPr="00C65C07" w:rsidRDefault="00E84A68" w:rsidP="00551173">
      <w:pPr>
        <w:spacing w:after="0"/>
        <w:jc w:val="both"/>
        <w:rPr>
          <w:rFonts w:ascii="Arial" w:hAnsi="Arial" w:cs="Arial"/>
          <w:b/>
          <w:sz w:val="24"/>
          <w:szCs w:val="24"/>
        </w:rPr>
      </w:pPr>
      <w:r>
        <w:rPr>
          <w:rFonts w:ascii="Arial" w:hAnsi="Arial" w:cs="Arial"/>
          <w:b/>
          <w:sz w:val="24"/>
          <w:szCs w:val="24"/>
        </w:rPr>
        <w:t>Summary</w:t>
      </w:r>
    </w:p>
    <w:p w14:paraId="13F8FF74" w14:textId="566CE94B" w:rsidR="00DF027D" w:rsidRPr="00C65C07" w:rsidRDefault="00DF027D" w:rsidP="00CE7EB5">
      <w:pPr>
        <w:pStyle w:val="ListParagraph"/>
        <w:numPr>
          <w:ilvl w:val="0"/>
          <w:numId w:val="1"/>
        </w:numPr>
        <w:jc w:val="both"/>
        <w:rPr>
          <w:rFonts w:ascii="Arial" w:hAnsi="Arial" w:cs="Arial"/>
          <w:sz w:val="24"/>
          <w:szCs w:val="24"/>
        </w:rPr>
      </w:pPr>
      <w:r w:rsidRPr="00C65C07">
        <w:rPr>
          <w:rFonts w:ascii="Arial" w:hAnsi="Arial" w:cs="Arial"/>
          <w:sz w:val="24"/>
          <w:szCs w:val="24"/>
        </w:rPr>
        <w:t xml:space="preserve">The </w:t>
      </w:r>
      <w:r w:rsidR="00E84A68">
        <w:rPr>
          <w:rFonts w:ascii="Arial" w:hAnsi="Arial" w:cs="Arial"/>
          <w:sz w:val="24"/>
          <w:szCs w:val="24"/>
        </w:rPr>
        <w:t xml:space="preserve">summary </w:t>
      </w:r>
      <w:r w:rsidRPr="00C65C07">
        <w:rPr>
          <w:rFonts w:ascii="Arial" w:hAnsi="Arial" w:cs="Arial"/>
          <w:sz w:val="24"/>
          <w:szCs w:val="24"/>
        </w:rPr>
        <w:t>should be an informative synopsis</w:t>
      </w:r>
      <w:r w:rsidR="00E84A68">
        <w:rPr>
          <w:rFonts w:ascii="Arial" w:hAnsi="Arial" w:cs="Arial"/>
          <w:sz w:val="24"/>
          <w:szCs w:val="24"/>
        </w:rPr>
        <w:t xml:space="preserve"> </w:t>
      </w:r>
      <w:r w:rsidRPr="00C65C07">
        <w:rPr>
          <w:rFonts w:ascii="Arial" w:hAnsi="Arial" w:cs="Arial"/>
          <w:sz w:val="24"/>
          <w:szCs w:val="24"/>
        </w:rPr>
        <w:t>of your manuscript.</w:t>
      </w:r>
    </w:p>
    <w:p w14:paraId="238E2977" w14:textId="56565AC0" w:rsidR="00E84A68" w:rsidRDefault="00E84A68" w:rsidP="00CE7EB5">
      <w:pPr>
        <w:pStyle w:val="ListParagraph"/>
        <w:numPr>
          <w:ilvl w:val="0"/>
          <w:numId w:val="1"/>
        </w:numPr>
        <w:jc w:val="both"/>
        <w:rPr>
          <w:rFonts w:ascii="Arial" w:hAnsi="Arial" w:cs="Arial"/>
          <w:sz w:val="24"/>
          <w:szCs w:val="24"/>
        </w:rPr>
      </w:pPr>
      <w:r>
        <w:rPr>
          <w:rFonts w:ascii="Arial" w:hAnsi="Arial" w:cs="Arial"/>
          <w:sz w:val="24"/>
          <w:szCs w:val="24"/>
        </w:rPr>
        <w:t>The</w:t>
      </w:r>
      <w:r w:rsidR="00DF027D" w:rsidRPr="00C65C07">
        <w:rPr>
          <w:rFonts w:ascii="Arial" w:hAnsi="Arial" w:cs="Arial"/>
          <w:sz w:val="24"/>
          <w:szCs w:val="24"/>
        </w:rPr>
        <w:t xml:space="preserve"> </w:t>
      </w:r>
      <w:r w:rsidRPr="00C65C07">
        <w:rPr>
          <w:rFonts w:ascii="Arial" w:hAnsi="Arial" w:cs="Arial"/>
          <w:sz w:val="24"/>
          <w:szCs w:val="24"/>
        </w:rPr>
        <w:t xml:space="preserve">structured format </w:t>
      </w:r>
      <w:r w:rsidR="00DF027D" w:rsidRPr="00C65C07">
        <w:rPr>
          <w:rFonts w:ascii="Arial" w:hAnsi="Arial" w:cs="Arial"/>
          <w:sz w:val="24"/>
          <w:szCs w:val="24"/>
        </w:rPr>
        <w:t xml:space="preserve">should </w:t>
      </w:r>
      <w:r>
        <w:rPr>
          <w:rFonts w:ascii="Arial" w:hAnsi="Arial" w:cs="Arial"/>
          <w:sz w:val="24"/>
          <w:szCs w:val="24"/>
        </w:rPr>
        <w:t>include</w:t>
      </w:r>
      <w:r w:rsidR="00DF027D" w:rsidRPr="00C65C07">
        <w:rPr>
          <w:rFonts w:ascii="Arial" w:hAnsi="Arial" w:cs="Arial"/>
          <w:sz w:val="24"/>
          <w:szCs w:val="24"/>
        </w:rPr>
        <w:t xml:space="preserve"> </w:t>
      </w:r>
      <w:r>
        <w:rPr>
          <w:rFonts w:ascii="Arial" w:hAnsi="Arial" w:cs="Arial"/>
          <w:sz w:val="24"/>
          <w:szCs w:val="24"/>
        </w:rPr>
        <w:t>i</w:t>
      </w:r>
      <w:r w:rsidR="00DF027D" w:rsidRPr="00C65C07">
        <w:rPr>
          <w:rFonts w:ascii="Arial" w:hAnsi="Arial" w:cs="Arial"/>
          <w:sz w:val="24"/>
          <w:szCs w:val="24"/>
        </w:rPr>
        <w:t xml:space="preserve">ntroduction, </w:t>
      </w:r>
      <w:r>
        <w:rPr>
          <w:rFonts w:ascii="Arial" w:hAnsi="Arial" w:cs="Arial"/>
          <w:sz w:val="24"/>
          <w:szCs w:val="24"/>
        </w:rPr>
        <w:t>m</w:t>
      </w:r>
      <w:r w:rsidR="00DF027D" w:rsidRPr="00C65C07">
        <w:rPr>
          <w:rFonts w:ascii="Arial" w:hAnsi="Arial" w:cs="Arial"/>
          <w:sz w:val="24"/>
          <w:szCs w:val="24"/>
        </w:rPr>
        <w:t xml:space="preserve">ethods, </w:t>
      </w:r>
      <w:r>
        <w:rPr>
          <w:rFonts w:ascii="Arial" w:hAnsi="Arial" w:cs="Arial"/>
          <w:sz w:val="24"/>
          <w:szCs w:val="24"/>
        </w:rPr>
        <w:t>r</w:t>
      </w:r>
      <w:r w:rsidR="00DF027D" w:rsidRPr="00C65C07">
        <w:rPr>
          <w:rFonts w:ascii="Arial" w:hAnsi="Arial" w:cs="Arial"/>
          <w:sz w:val="24"/>
          <w:szCs w:val="24"/>
        </w:rPr>
        <w:t xml:space="preserve">esults and </w:t>
      </w:r>
      <w:r>
        <w:rPr>
          <w:rFonts w:ascii="Arial" w:hAnsi="Arial" w:cs="Arial"/>
          <w:sz w:val="24"/>
          <w:szCs w:val="24"/>
        </w:rPr>
        <w:t>c</w:t>
      </w:r>
      <w:r w:rsidR="00DF027D" w:rsidRPr="00C65C07">
        <w:rPr>
          <w:rFonts w:ascii="Arial" w:hAnsi="Arial" w:cs="Arial"/>
          <w:sz w:val="24"/>
          <w:szCs w:val="24"/>
        </w:rPr>
        <w:t xml:space="preserve">onclusion. </w:t>
      </w:r>
    </w:p>
    <w:p w14:paraId="4E87FF57" w14:textId="634391C2" w:rsidR="00EB3E7C" w:rsidRPr="00E84A68" w:rsidRDefault="00DF027D" w:rsidP="00E84A68">
      <w:pPr>
        <w:pStyle w:val="ListParagraph"/>
        <w:numPr>
          <w:ilvl w:val="0"/>
          <w:numId w:val="1"/>
        </w:numPr>
        <w:jc w:val="both"/>
        <w:rPr>
          <w:rFonts w:ascii="Arial" w:hAnsi="Arial" w:cs="Arial"/>
          <w:sz w:val="24"/>
          <w:szCs w:val="24"/>
        </w:rPr>
      </w:pPr>
      <w:r w:rsidRPr="00C65C07">
        <w:rPr>
          <w:rFonts w:ascii="Arial" w:hAnsi="Arial" w:cs="Arial"/>
          <w:sz w:val="24"/>
          <w:szCs w:val="24"/>
        </w:rPr>
        <w:t xml:space="preserve">The word count should not exceed </w:t>
      </w:r>
      <w:r w:rsidR="00E84A68">
        <w:rPr>
          <w:rFonts w:ascii="Arial" w:hAnsi="Arial" w:cs="Arial"/>
          <w:sz w:val="24"/>
          <w:szCs w:val="24"/>
        </w:rPr>
        <w:t>100</w:t>
      </w:r>
      <w:r w:rsidRPr="00C65C07">
        <w:rPr>
          <w:rFonts w:ascii="Arial" w:hAnsi="Arial" w:cs="Arial"/>
          <w:sz w:val="24"/>
          <w:szCs w:val="24"/>
        </w:rPr>
        <w:t xml:space="preserve"> words. </w:t>
      </w:r>
    </w:p>
    <w:p w14:paraId="525B7C2E" w14:textId="77777777" w:rsidR="00DF027D" w:rsidRPr="00C65C07" w:rsidRDefault="00DF027D" w:rsidP="00A36BFA">
      <w:pPr>
        <w:spacing w:after="0"/>
        <w:jc w:val="both"/>
        <w:rPr>
          <w:rFonts w:ascii="Arial" w:hAnsi="Arial" w:cs="Arial"/>
          <w:sz w:val="24"/>
          <w:szCs w:val="24"/>
        </w:rPr>
      </w:pPr>
    </w:p>
    <w:p w14:paraId="1AB7C6CE" w14:textId="77777777" w:rsidR="00DF027D" w:rsidRPr="00C65C07" w:rsidRDefault="00DF027D" w:rsidP="00551173">
      <w:pPr>
        <w:spacing w:after="0"/>
        <w:jc w:val="both"/>
        <w:rPr>
          <w:rFonts w:ascii="Arial" w:hAnsi="Arial" w:cs="Arial"/>
          <w:b/>
          <w:sz w:val="24"/>
          <w:szCs w:val="24"/>
        </w:rPr>
      </w:pPr>
      <w:r w:rsidRPr="00C65C07">
        <w:rPr>
          <w:rFonts w:ascii="Arial" w:hAnsi="Arial" w:cs="Arial"/>
          <w:b/>
          <w:sz w:val="24"/>
          <w:szCs w:val="24"/>
        </w:rPr>
        <w:t>Keywords</w:t>
      </w:r>
    </w:p>
    <w:p w14:paraId="17529B5D" w14:textId="77777777" w:rsidR="00DF027D" w:rsidRPr="00C65C07" w:rsidRDefault="00DF027D" w:rsidP="00CE7EB5">
      <w:pPr>
        <w:pStyle w:val="ListParagraph"/>
        <w:numPr>
          <w:ilvl w:val="0"/>
          <w:numId w:val="2"/>
        </w:numPr>
        <w:jc w:val="both"/>
        <w:rPr>
          <w:rFonts w:ascii="Arial" w:hAnsi="Arial" w:cs="Arial"/>
          <w:sz w:val="24"/>
          <w:szCs w:val="24"/>
        </w:rPr>
      </w:pPr>
      <w:r w:rsidRPr="00C65C07">
        <w:rPr>
          <w:rFonts w:ascii="Arial" w:hAnsi="Arial" w:cs="Arial"/>
          <w:sz w:val="24"/>
          <w:szCs w:val="24"/>
        </w:rPr>
        <w:t xml:space="preserve">Below the abstract, provide 5 keywords (compulsory) that will assist in cross indexing the article. </w:t>
      </w:r>
    </w:p>
    <w:p w14:paraId="571F000C" w14:textId="77777777" w:rsidR="00551173" w:rsidRPr="00C65C07" w:rsidRDefault="00DF027D" w:rsidP="00CE7EB5">
      <w:pPr>
        <w:pStyle w:val="ListParagraph"/>
        <w:numPr>
          <w:ilvl w:val="0"/>
          <w:numId w:val="2"/>
        </w:numPr>
        <w:jc w:val="both"/>
        <w:rPr>
          <w:rFonts w:ascii="Arial" w:hAnsi="Arial" w:cs="Arial"/>
          <w:sz w:val="24"/>
          <w:szCs w:val="24"/>
        </w:rPr>
      </w:pPr>
      <w:r w:rsidRPr="00C65C07">
        <w:rPr>
          <w:rFonts w:ascii="Arial" w:hAnsi="Arial" w:cs="Arial"/>
          <w:sz w:val="24"/>
          <w:szCs w:val="24"/>
        </w:rPr>
        <w:t>Check and confirm that the keywords are the most relevant terms found in the title or the abstract and should be listed in the medical subject headings (</w:t>
      </w:r>
      <w:proofErr w:type="spellStart"/>
      <w:r w:rsidRPr="00C65C07">
        <w:rPr>
          <w:rFonts w:ascii="Arial" w:hAnsi="Arial" w:cs="Arial"/>
          <w:sz w:val="24"/>
          <w:szCs w:val="24"/>
        </w:rPr>
        <w:t>MeSH</w:t>
      </w:r>
      <w:proofErr w:type="spellEnd"/>
      <w:r w:rsidRPr="00C65C07">
        <w:rPr>
          <w:rFonts w:ascii="Arial" w:hAnsi="Arial" w:cs="Arial"/>
          <w:sz w:val="24"/>
          <w:szCs w:val="24"/>
        </w:rPr>
        <w:t xml:space="preserve">) list of </w:t>
      </w:r>
    </w:p>
    <w:p w14:paraId="5B51AE37" w14:textId="77777777" w:rsidR="00DF027D" w:rsidRPr="00C65C07" w:rsidRDefault="00DF027D" w:rsidP="00551173">
      <w:pPr>
        <w:pStyle w:val="ListParagraph"/>
        <w:jc w:val="both"/>
        <w:rPr>
          <w:rFonts w:ascii="Arial" w:hAnsi="Arial" w:cs="Arial"/>
          <w:sz w:val="24"/>
          <w:szCs w:val="24"/>
        </w:rPr>
      </w:pPr>
      <w:r w:rsidRPr="00C65C07">
        <w:rPr>
          <w:rFonts w:ascii="Arial" w:hAnsi="Arial" w:cs="Arial"/>
          <w:sz w:val="24"/>
          <w:szCs w:val="24"/>
        </w:rPr>
        <w:t xml:space="preserve">Index Medicus found in </w:t>
      </w:r>
      <w:hyperlink r:id="rId5" w:history="1">
        <w:r w:rsidRPr="00C65C07">
          <w:rPr>
            <w:rStyle w:val="Hyperlink"/>
            <w:rFonts w:ascii="Arial" w:hAnsi="Arial" w:cs="Arial"/>
            <w:sz w:val="24"/>
            <w:szCs w:val="24"/>
          </w:rPr>
          <w:t>http://www.nlm.nih.gov/mesh/meshhome.html</w:t>
        </w:r>
      </w:hyperlink>
      <w:r w:rsidRPr="00C65C07">
        <w:rPr>
          <w:rFonts w:ascii="Arial" w:hAnsi="Arial" w:cs="Arial"/>
          <w:sz w:val="24"/>
          <w:szCs w:val="24"/>
        </w:rPr>
        <w:t xml:space="preserve"> </w:t>
      </w:r>
    </w:p>
    <w:p w14:paraId="6795565C" w14:textId="77777777" w:rsidR="00DF027D" w:rsidRPr="00C65C07" w:rsidRDefault="00DF027D" w:rsidP="00A36BFA">
      <w:pPr>
        <w:spacing w:after="0"/>
        <w:jc w:val="both"/>
        <w:rPr>
          <w:rFonts w:ascii="Arial" w:hAnsi="Arial" w:cs="Arial"/>
          <w:sz w:val="24"/>
          <w:szCs w:val="24"/>
        </w:rPr>
      </w:pPr>
    </w:p>
    <w:p w14:paraId="74F587D0" w14:textId="77777777" w:rsidR="00DF027D" w:rsidRPr="00C65C07" w:rsidRDefault="00DF027D" w:rsidP="00551173">
      <w:pPr>
        <w:spacing w:after="0"/>
        <w:jc w:val="both"/>
        <w:rPr>
          <w:rFonts w:ascii="Arial" w:hAnsi="Arial" w:cs="Arial"/>
          <w:b/>
          <w:sz w:val="24"/>
          <w:szCs w:val="24"/>
        </w:rPr>
      </w:pPr>
      <w:r w:rsidRPr="00C65C07">
        <w:rPr>
          <w:rFonts w:ascii="Arial" w:hAnsi="Arial" w:cs="Arial"/>
          <w:b/>
          <w:sz w:val="24"/>
          <w:szCs w:val="24"/>
        </w:rPr>
        <w:t>Main Text</w:t>
      </w:r>
    </w:p>
    <w:p w14:paraId="0A683D36" w14:textId="77777777" w:rsidR="00DF027D" w:rsidRPr="00C65C07" w:rsidRDefault="00DF027D" w:rsidP="00CE7EB5">
      <w:pPr>
        <w:pStyle w:val="ListParagraph"/>
        <w:numPr>
          <w:ilvl w:val="0"/>
          <w:numId w:val="3"/>
        </w:numPr>
        <w:jc w:val="both"/>
        <w:rPr>
          <w:rFonts w:ascii="Arial" w:hAnsi="Arial" w:cs="Arial"/>
          <w:sz w:val="24"/>
          <w:szCs w:val="24"/>
        </w:rPr>
      </w:pPr>
      <w:r w:rsidRPr="00C65C07">
        <w:rPr>
          <w:rFonts w:ascii="Arial" w:hAnsi="Arial" w:cs="Arial"/>
          <w:sz w:val="24"/>
          <w:szCs w:val="24"/>
        </w:rPr>
        <w:t xml:space="preserve">Arial font, size 12 with single-line spacing. The left, right, top and bottom margins should be 2.54 cm (1 inch). </w:t>
      </w:r>
    </w:p>
    <w:p w14:paraId="5C0103D4" w14:textId="7448DFD9" w:rsidR="00DF027D" w:rsidRPr="00C65C07" w:rsidRDefault="00DF027D" w:rsidP="00CE7EB5">
      <w:pPr>
        <w:pStyle w:val="ListParagraph"/>
        <w:numPr>
          <w:ilvl w:val="0"/>
          <w:numId w:val="3"/>
        </w:numPr>
        <w:jc w:val="both"/>
        <w:rPr>
          <w:rFonts w:ascii="Arial" w:hAnsi="Arial" w:cs="Arial"/>
          <w:sz w:val="24"/>
          <w:szCs w:val="24"/>
        </w:rPr>
      </w:pPr>
      <w:r w:rsidRPr="00C65C07">
        <w:rPr>
          <w:rFonts w:ascii="Arial" w:hAnsi="Arial" w:cs="Arial"/>
          <w:sz w:val="24"/>
          <w:szCs w:val="24"/>
        </w:rPr>
        <w:t>Do not use boldface for emphasis within the text</w:t>
      </w:r>
      <w:r w:rsidR="00E84A68">
        <w:rPr>
          <w:rFonts w:ascii="Arial" w:hAnsi="Arial" w:cs="Arial"/>
          <w:sz w:val="24"/>
          <w:szCs w:val="24"/>
        </w:rPr>
        <w:t>.</w:t>
      </w:r>
      <w:r w:rsidRPr="00C65C07">
        <w:rPr>
          <w:rFonts w:ascii="Arial" w:hAnsi="Arial" w:cs="Arial"/>
          <w:sz w:val="24"/>
          <w:szCs w:val="24"/>
        </w:rPr>
        <w:t xml:space="preserve"> </w:t>
      </w:r>
    </w:p>
    <w:p w14:paraId="2DFCB33C" w14:textId="77777777" w:rsidR="00DF027D" w:rsidRPr="00C65C07" w:rsidRDefault="00DF027D" w:rsidP="00CE7EB5">
      <w:pPr>
        <w:pStyle w:val="ListParagraph"/>
        <w:numPr>
          <w:ilvl w:val="0"/>
          <w:numId w:val="3"/>
        </w:numPr>
        <w:jc w:val="both"/>
        <w:rPr>
          <w:rFonts w:ascii="Arial" w:hAnsi="Arial" w:cs="Arial"/>
          <w:sz w:val="24"/>
          <w:szCs w:val="24"/>
        </w:rPr>
      </w:pPr>
      <w:r w:rsidRPr="00C65C07">
        <w:rPr>
          <w:rFonts w:ascii="Arial" w:hAnsi="Arial" w:cs="Arial"/>
          <w:sz w:val="24"/>
          <w:szCs w:val="24"/>
        </w:rPr>
        <w:t xml:space="preserve">Numbers one to ten are written out in words unless they are used as a unit of measurement, except in figures and tables </w:t>
      </w:r>
    </w:p>
    <w:p w14:paraId="5274C8C2" w14:textId="77777777" w:rsidR="00DF027D" w:rsidRPr="00C65C07" w:rsidRDefault="00DF027D" w:rsidP="00CE7EB5">
      <w:pPr>
        <w:pStyle w:val="ListParagraph"/>
        <w:numPr>
          <w:ilvl w:val="0"/>
          <w:numId w:val="3"/>
        </w:numPr>
        <w:jc w:val="both"/>
        <w:rPr>
          <w:rFonts w:ascii="Arial" w:hAnsi="Arial" w:cs="Arial"/>
          <w:sz w:val="24"/>
          <w:szCs w:val="24"/>
        </w:rPr>
      </w:pPr>
      <w:r w:rsidRPr="00C65C07">
        <w:rPr>
          <w:rFonts w:ascii="Arial" w:hAnsi="Arial" w:cs="Arial"/>
          <w:sz w:val="24"/>
          <w:szCs w:val="24"/>
        </w:rPr>
        <w:lastRenderedPageBreak/>
        <w:t xml:space="preserve">Use single hard-returns to separate paragraphs. Do not use tabs or indents to start a paragraph </w:t>
      </w:r>
    </w:p>
    <w:p w14:paraId="65468AA6" w14:textId="77777777" w:rsidR="00DF027D" w:rsidRPr="00C65C07" w:rsidRDefault="00DF027D" w:rsidP="00CE7EB5">
      <w:pPr>
        <w:pStyle w:val="ListParagraph"/>
        <w:numPr>
          <w:ilvl w:val="0"/>
          <w:numId w:val="3"/>
        </w:numPr>
        <w:jc w:val="both"/>
        <w:rPr>
          <w:rFonts w:ascii="Arial" w:hAnsi="Arial" w:cs="Arial"/>
          <w:sz w:val="24"/>
          <w:szCs w:val="24"/>
        </w:rPr>
      </w:pPr>
      <w:r w:rsidRPr="00C65C07">
        <w:rPr>
          <w:rFonts w:ascii="Arial" w:hAnsi="Arial" w:cs="Arial"/>
          <w:sz w:val="24"/>
          <w:szCs w:val="24"/>
        </w:rPr>
        <w:t>Do not use the automated features of your software, such as hyphenation, headers, or footers (especially for references). You can use page numbering</w:t>
      </w:r>
    </w:p>
    <w:p w14:paraId="5E41E9C7" w14:textId="77777777" w:rsidR="00DF027D" w:rsidRPr="00C65C07" w:rsidRDefault="00DF027D" w:rsidP="00A36BFA">
      <w:pPr>
        <w:spacing w:after="0"/>
        <w:jc w:val="both"/>
        <w:rPr>
          <w:rFonts w:ascii="Arial" w:hAnsi="Arial" w:cs="Arial"/>
          <w:sz w:val="24"/>
          <w:szCs w:val="24"/>
        </w:rPr>
      </w:pPr>
    </w:p>
    <w:p w14:paraId="21B27194" w14:textId="77777777" w:rsidR="00DF027D" w:rsidRPr="00C65C07" w:rsidRDefault="00DF027D" w:rsidP="00551173">
      <w:pPr>
        <w:spacing w:after="0"/>
        <w:jc w:val="both"/>
        <w:rPr>
          <w:rFonts w:ascii="Arial" w:hAnsi="Arial" w:cs="Arial"/>
          <w:b/>
          <w:sz w:val="24"/>
          <w:szCs w:val="24"/>
        </w:rPr>
      </w:pPr>
      <w:r w:rsidRPr="00C65C07">
        <w:rPr>
          <w:rFonts w:ascii="Arial" w:hAnsi="Arial" w:cs="Arial"/>
          <w:b/>
          <w:sz w:val="24"/>
          <w:szCs w:val="24"/>
        </w:rPr>
        <w:t>Figures</w:t>
      </w:r>
    </w:p>
    <w:p w14:paraId="55BBFF06" w14:textId="77777777" w:rsidR="00DF027D" w:rsidRPr="00C65C07" w:rsidRDefault="00DF027D" w:rsidP="00CE7EB5">
      <w:pPr>
        <w:pStyle w:val="ListParagraph"/>
        <w:numPr>
          <w:ilvl w:val="0"/>
          <w:numId w:val="4"/>
        </w:numPr>
        <w:jc w:val="both"/>
        <w:rPr>
          <w:rFonts w:ascii="Arial" w:hAnsi="Arial" w:cs="Arial"/>
          <w:sz w:val="24"/>
          <w:szCs w:val="24"/>
        </w:rPr>
      </w:pPr>
      <w:r w:rsidRPr="00C65C07">
        <w:rPr>
          <w:rFonts w:ascii="Arial" w:hAnsi="Arial" w:cs="Arial"/>
          <w:sz w:val="24"/>
          <w:szCs w:val="24"/>
        </w:rPr>
        <w:t xml:space="preserve">Abbreviate “Figure” as “Fig.”, </w:t>
      </w:r>
      <w:proofErr w:type="gramStart"/>
      <w:r w:rsidRPr="00C65C07">
        <w:rPr>
          <w:rFonts w:ascii="Arial" w:hAnsi="Arial" w:cs="Arial"/>
          <w:sz w:val="24"/>
          <w:szCs w:val="24"/>
        </w:rPr>
        <w:t>e.g.</w:t>
      </w:r>
      <w:proofErr w:type="gramEnd"/>
      <w:r w:rsidRPr="00C65C07">
        <w:rPr>
          <w:rFonts w:ascii="Arial" w:hAnsi="Arial" w:cs="Arial"/>
          <w:sz w:val="24"/>
          <w:szCs w:val="24"/>
        </w:rPr>
        <w:t xml:space="preserve"> Fig. 1, Fig. 2. </w:t>
      </w:r>
    </w:p>
    <w:p w14:paraId="2833753A" w14:textId="77777777" w:rsidR="00DF027D" w:rsidRPr="00C65C07" w:rsidRDefault="00DF027D" w:rsidP="00CE7EB5">
      <w:pPr>
        <w:pStyle w:val="ListParagraph"/>
        <w:numPr>
          <w:ilvl w:val="0"/>
          <w:numId w:val="4"/>
        </w:numPr>
        <w:jc w:val="both"/>
        <w:rPr>
          <w:rFonts w:ascii="Arial" w:hAnsi="Arial" w:cs="Arial"/>
          <w:sz w:val="24"/>
          <w:szCs w:val="24"/>
        </w:rPr>
      </w:pPr>
      <w:r w:rsidRPr="00C65C07">
        <w:rPr>
          <w:rFonts w:ascii="Arial" w:hAnsi="Arial" w:cs="Arial"/>
          <w:sz w:val="24"/>
          <w:szCs w:val="24"/>
        </w:rPr>
        <w:t>Number the figures consecutively in Arabic numerals (</w:t>
      </w:r>
      <w:proofErr w:type="gramStart"/>
      <w:r w:rsidRPr="00C65C07">
        <w:rPr>
          <w:rFonts w:ascii="Arial" w:hAnsi="Arial" w:cs="Arial"/>
          <w:sz w:val="24"/>
          <w:szCs w:val="24"/>
        </w:rPr>
        <w:t>e.g.</w:t>
      </w:r>
      <w:proofErr w:type="gramEnd"/>
      <w:r w:rsidRPr="00C65C07">
        <w:rPr>
          <w:rFonts w:ascii="Arial" w:hAnsi="Arial" w:cs="Arial"/>
          <w:sz w:val="24"/>
          <w:szCs w:val="24"/>
        </w:rPr>
        <w:t xml:space="preserve"> Fig. 1, Fig. 2) in the order of their first citation in the text. </w:t>
      </w:r>
    </w:p>
    <w:p w14:paraId="59250910" w14:textId="77777777" w:rsidR="00DF027D" w:rsidRPr="00C65C07" w:rsidRDefault="00DF027D" w:rsidP="00CE7EB5">
      <w:pPr>
        <w:pStyle w:val="ListParagraph"/>
        <w:numPr>
          <w:ilvl w:val="0"/>
          <w:numId w:val="4"/>
        </w:numPr>
        <w:jc w:val="both"/>
        <w:rPr>
          <w:rFonts w:ascii="Arial" w:hAnsi="Arial" w:cs="Arial"/>
          <w:sz w:val="24"/>
          <w:szCs w:val="24"/>
        </w:rPr>
      </w:pPr>
      <w:r w:rsidRPr="00C65C07">
        <w:rPr>
          <w:rFonts w:ascii="Arial" w:hAnsi="Arial" w:cs="Arial"/>
          <w:sz w:val="24"/>
          <w:szCs w:val="24"/>
        </w:rPr>
        <w:t xml:space="preserve">Images as TIFF/JPEG files should be submitted with a minimum resolution of </w:t>
      </w:r>
      <w:r w:rsidRPr="00C65C07">
        <w:rPr>
          <w:rFonts w:ascii="Arial" w:hAnsi="Arial" w:cs="Arial"/>
          <w:b/>
          <w:sz w:val="24"/>
          <w:szCs w:val="24"/>
        </w:rPr>
        <w:t xml:space="preserve">300 DPI </w:t>
      </w:r>
      <w:r w:rsidRPr="00C65C07">
        <w:rPr>
          <w:rFonts w:ascii="Arial" w:hAnsi="Arial" w:cs="Arial"/>
          <w:sz w:val="24"/>
          <w:szCs w:val="24"/>
        </w:rPr>
        <w:t xml:space="preserve">and a minimum dimension of 1,000 x 1,000 pixels. Colour images should be submitted in CMYK format instead of RGB format. </w:t>
      </w:r>
    </w:p>
    <w:p w14:paraId="7CD9803A" w14:textId="77777777" w:rsidR="00DF027D" w:rsidRPr="00C65C07" w:rsidRDefault="00DF027D" w:rsidP="00CE7EB5">
      <w:pPr>
        <w:pStyle w:val="ListParagraph"/>
        <w:numPr>
          <w:ilvl w:val="0"/>
          <w:numId w:val="4"/>
        </w:numPr>
        <w:jc w:val="both"/>
        <w:rPr>
          <w:rFonts w:ascii="Arial" w:hAnsi="Arial" w:cs="Arial"/>
          <w:b/>
          <w:sz w:val="24"/>
          <w:szCs w:val="24"/>
        </w:rPr>
      </w:pPr>
      <w:r w:rsidRPr="00C65C07">
        <w:rPr>
          <w:rFonts w:ascii="Arial" w:hAnsi="Arial" w:cs="Arial"/>
          <w:b/>
          <w:sz w:val="24"/>
          <w:szCs w:val="24"/>
        </w:rPr>
        <w:t xml:space="preserve">The figure should cover a minimum of 85-95% of the figure’s total area, and the margin area/space should not exceed more than 10%. </w:t>
      </w:r>
    </w:p>
    <w:p w14:paraId="1D20AEC6" w14:textId="2AC08B42" w:rsidR="00DF027D" w:rsidRPr="00C65C07" w:rsidRDefault="00DF027D" w:rsidP="00CE7EB5">
      <w:pPr>
        <w:pStyle w:val="ListParagraph"/>
        <w:numPr>
          <w:ilvl w:val="0"/>
          <w:numId w:val="4"/>
        </w:numPr>
        <w:jc w:val="both"/>
        <w:rPr>
          <w:rFonts w:ascii="Arial" w:hAnsi="Arial" w:cs="Arial"/>
          <w:sz w:val="24"/>
          <w:szCs w:val="24"/>
        </w:rPr>
      </w:pPr>
      <w:r w:rsidRPr="00C65C07">
        <w:rPr>
          <w:rFonts w:ascii="Arial" w:hAnsi="Arial" w:cs="Arial"/>
          <w:sz w:val="24"/>
          <w:szCs w:val="24"/>
        </w:rPr>
        <w:t xml:space="preserve">Figure legends should be provided in the main text. </w:t>
      </w:r>
    </w:p>
    <w:p w14:paraId="09DD9329" w14:textId="77777777" w:rsidR="00DF027D" w:rsidRPr="00C65C07" w:rsidRDefault="00DF027D" w:rsidP="00CE7EB5">
      <w:pPr>
        <w:pStyle w:val="ListParagraph"/>
        <w:numPr>
          <w:ilvl w:val="0"/>
          <w:numId w:val="4"/>
        </w:numPr>
        <w:jc w:val="both"/>
        <w:rPr>
          <w:rFonts w:ascii="Arial" w:hAnsi="Arial" w:cs="Arial"/>
          <w:sz w:val="24"/>
          <w:szCs w:val="24"/>
        </w:rPr>
      </w:pPr>
      <w:r w:rsidRPr="00C65C07">
        <w:rPr>
          <w:rFonts w:ascii="Arial" w:hAnsi="Arial" w:cs="Arial"/>
          <w:sz w:val="24"/>
          <w:szCs w:val="24"/>
        </w:rPr>
        <w:t xml:space="preserve">Line Figures – freehand and type-written lettering are not acceptable. </w:t>
      </w:r>
    </w:p>
    <w:p w14:paraId="14634C56" w14:textId="77777777" w:rsidR="00DF027D" w:rsidRPr="00C65C07" w:rsidRDefault="00DF027D" w:rsidP="00CE7EB5">
      <w:pPr>
        <w:pStyle w:val="ListParagraph"/>
        <w:numPr>
          <w:ilvl w:val="0"/>
          <w:numId w:val="4"/>
        </w:numPr>
        <w:jc w:val="both"/>
        <w:rPr>
          <w:rFonts w:ascii="Arial" w:hAnsi="Arial" w:cs="Arial"/>
          <w:sz w:val="24"/>
          <w:szCs w:val="24"/>
        </w:rPr>
      </w:pPr>
      <w:r w:rsidRPr="00C65C07">
        <w:rPr>
          <w:rFonts w:ascii="Arial" w:hAnsi="Arial" w:cs="Arial"/>
          <w:sz w:val="24"/>
          <w:szCs w:val="24"/>
        </w:rPr>
        <w:t xml:space="preserve">Letters, numbers and symbols should be clear and even throughout and of sufficient size so that when they are reduced in size for publication, each item will still be clearly identifiable. </w:t>
      </w:r>
    </w:p>
    <w:p w14:paraId="40743ACF" w14:textId="77777777" w:rsidR="00DF027D" w:rsidRPr="00C65C07" w:rsidRDefault="00DF027D" w:rsidP="00CE7EB5">
      <w:pPr>
        <w:pStyle w:val="ListParagraph"/>
        <w:numPr>
          <w:ilvl w:val="0"/>
          <w:numId w:val="4"/>
        </w:numPr>
        <w:jc w:val="both"/>
        <w:rPr>
          <w:rFonts w:ascii="Arial" w:hAnsi="Arial" w:cs="Arial"/>
          <w:sz w:val="24"/>
          <w:szCs w:val="24"/>
        </w:rPr>
      </w:pPr>
      <w:r w:rsidRPr="00C65C07">
        <w:rPr>
          <w:rFonts w:ascii="Arial" w:hAnsi="Arial" w:cs="Arial"/>
          <w:sz w:val="24"/>
          <w:szCs w:val="24"/>
        </w:rPr>
        <w:t xml:space="preserve">If a Figure has been published, acknowledge the original source and submit written permission from the copyright holder to reproduce the material. </w:t>
      </w:r>
    </w:p>
    <w:p w14:paraId="4601008C" w14:textId="77777777" w:rsidR="00DF027D" w:rsidRPr="00C65C07" w:rsidRDefault="00DF027D" w:rsidP="00CE7EB5">
      <w:pPr>
        <w:pStyle w:val="ListParagraph"/>
        <w:numPr>
          <w:ilvl w:val="0"/>
          <w:numId w:val="4"/>
        </w:numPr>
        <w:jc w:val="both"/>
        <w:rPr>
          <w:rFonts w:ascii="Arial" w:hAnsi="Arial" w:cs="Arial"/>
          <w:sz w:val="24"/>
          <w:szCs w:val="24"/>
        </w:rPr>
      </w:pPr>
      <w:r w:rsidRPr="00C65C07">
        <w:rPr>
          <w:rFonts w:ascii="Arial" w:hAnsi="Arial" w:cs="Arial"/>
          <w:sz w:val="24"/>
          <w:szCs w:val="24"/>
        </w:rPr>
        <w:t xml:space="preserve">Authors’ names and affiliations should not appear on the images. </w:t>
      </w:r>
    </w:p>
    <w:p w14:paraId="2F7EE389" w14:textId="77777777" w:rsidR="00DF027D" w:rsidRPr="00C65C07" w:rsidRDefault="00DF027D" w:rsidP="00CE7EB5">
      <w:pPr>
        <w:pStyle w:val="ListParagraph"/>
        <w:numPr>
          <w:ilvl w:val="0"/>
          <w:numId w:val="4"/>
        </w:numPr>
        <w:jc w:val="both"/>
        <w:rPr>
          <w:rFonts w:ascii="Arial" w:hAnsi="Arial" w:cs="Arial"/>
          <w:sz w:val="24"/>
          <w:szCs w:val="24"/>
        </w:rPr>
      </w:pPr>
      <w:r w:rsidRPr="00C65C07">
        <w:rPr>
          <w:rFonts w:ascii="Arial" w:hAnsi="Arial" w:cs="Arial"/>
          <w:sz w:val="24"/>
          <w:szCs w:val="24"/>
        </w:rPr>
        <w:t xml:space="preserve">All Figures/Figure-parts relating to one patient should have the same Figure number. </w:t>
      </w:r>
    </w:p>
    <w:p w14:paraId="31EBCF18" w14:textId="77777777" w:rsidR="00DF027D" w:rsidRPr="00C65C07" w:rsidRDefault="00DF027D" w:rsidP="00551173">
      <w:pPr>
        <w:pStyle w:val="ListParagraph"/>
        <w:numPr>
          <w:ilvl w:val="0"/>
          <w:numId w:val="4"/>
        </w:numPr>
        <w:spacing w:after="0"/>
        <w:jc w:val="both"/>
        <w:rPr>
          <w:rFonts w:ascii="Arial" w:hAnsi="Arial" w:cs="Arial"/>
          <w:sz w:val="24"/>
          <w:szCs w:val="24"/>
        </w:rPr>
      </w:pPr>
      <w:r w:rsidRPr="00C65C07">
        <w:rPr>
          <w:rFonts w:ascii="Arial" w:hAnsi="Arial" w:cs="Arial"/>
          <w:sz w:val="24"/>
          <w:szCs w:val="24"/>
        </w:rPr>
        <w:t>Symbols, arrows or letters used in photomicrographs should contrast with the background</w:t>
      </w:r>
    </w:p>
    <w:p w14:paraId="1A62433F" w14:textId="77777777" w:rsidR="00DF027D" w:rsidRPr="00C65C07" w:rsidRDefault="00DF027D" w:rsidP="00A36BFA">
      <w:pPr>
        <w:spacing w:after="0"/>
        <w:jc w:val="both"/>
        <w:rPr>
          <w:rFonts w:ascii="Arial" w:hAnsi="Arial" w:cs="Arial"/>
          <w:b/>
          <w:sz w:val="24"/>
          <w:szCs w:val="24"/>
        </w:rPr>
      </w:pPr>
    </w:p>
    <w:p w14:paraId="46BA8CE5" w14:textId="77777777" w:rsidR="00DF027D" w:rsidRPr="00C65C07" w:rsidRDefault="00DF027D" w:rsidP="00551173">
      <w:pPr>
        <w:spacing w:after="0"/>
        <w:jc w:val="both"/>
        <w:rPr>
          <w:rFonts w:ascii="Arial" w:hAnsi="Arial" w:cs="Arial"/>
          <w:b/>
          <w:sz w:val="24"/>
          <w:szCs w:val="24"/>
        </w:rPr>
      </w:pPr>
      <w:r w:rsidRPr="00C65C07">
        <w:rPr>
          <w:rFonts w:ascii="Arial" w:hAnsi="Arial" w:cs="Arial"/>
          <w:b/>
          <w:sz w:val="24"/>
          <w:szCs w:val="24"/>
        </w:rPr>
        <w:t>Clinical Pictures</w:t>
      </w:r>
    </w:p>
    <w:p w14:paraId="7DBC1231" w14:textId="77777777" w:rsidR="00DF027D" w:rsidRPr="00C65C07" w:rsidRDefault="00DF027D" w:rsidP="00CE7EB5">
      <w:pPr>
        <w:pStyle w:val="ListParagraph"/>
        <w:numPr>
          <w:ilvl w:val="0"/>
          <w:numId w:val="5"/>
        </w:numPr>
        <w:jc w:val="both"/>
        <w:rPr>
          <w:rFonts w:ascii="Arial" w:hAnsi="Arial" w:cs="Arial"/>
          <w:sz w:val="24"/>
          <w:szCs w:val="24"/>
        </w:rPr>
      </w:pPr>
      <w:r w:rsidRPr="00C65C07">
        <w:rPr>
          <w:rFonts w:ascii="Arial" w:hAnsi="Arial" w:cs="Arial"/>
          <w:sz w:val="24"/>
          <w:szCs w:val="24"/>
        </w:rPr>
        <w:t xml:space="preserve">The ideal Clinical Picture provides valuable visual information to other clinicians. </w:t>
      </w:r>
    </w:p>
    <w:p w14:paraId="3312DC4F" w14:textId="77777777" w:rsidR="00DF027D" w:rsidRPr="00C65C07" w:rsidRDefault="00DF027D" w:rsidP="00CE7EB5">
      <w:pPr>
        <w:pStyle w:val="ListParagraph"/>
        <w:numPr>
          <w:ilvl w:val="0"/>
          <w:numId w:val="5"/>
        </w:numPr>
        <w:jc w:val="both"/>
        <w:rPr>
          <w:rFonts w:ascii="Arial" w:hAnsi="Arial" w:cs="Arial"/>
          <w:sz w:val="24"/>
          <w:szCs w:val="24"/>
        </w:rPr>
      </w:pPr>
      <w:r w:rsidRPr="00C65C07">
        <w:rPr>
          <w:rFonts w:ascii="Arial" w:hAnsi="Arial" w:cs="Arial"/>
          <w:sz w:val="24"/>
          <w:szCs w:val="24"/>
        </w:rPr>
        <w:t xml:space="preserve">Clinical Pictures should be interesting, educational, and respectful of the patient. MJMHS is less interested in pictures that simply illustrate an extreme example of a medical condition. </w:t>
      </w:r>
    </w:p>
    <w:p w14:paraId="759A9BF0" w14:textId="77777777" w:rsidR="00DF027D" w:rsidRPr="00C65C07" w:rsidRDefault="00DF027D" w:rsidP="00CE7EB5">
      <w:pPr>
        <w:pStyle w:val="ListParagraph"/>
        <w:numPr>
          <w:ilvl w:val="0"/>
          <w:numId w:val="5"/>
        </w:numPr>
        <w:jc w:val="both"/>
        <w:rPr>
          <w:rFonts w:ascii="Arial" w:hAnsi="Arial" w:cs="Arial"/>
          <w:sz w:val="24"/>
          <w:szCs w:val="24"/>
        </w:rPr>
      </w:pPr>
      <w:r w:rsidRPr="00C65C07">
        <w:rPr>
          <w:rFonts w:ascii="Arial" w:hAnsi="Arial" w:cs="Arial"/>
          <w:sz w:val="24"/>
          <w:szCs w:val="24"/>
        </w:rPr>
        <w:t xml:space="preserve">Authors must obtain signed informed consent for publication. </w:t>
      </w:r>
    </w:p>
    <w:p w14:paraId="475D2CD7" w14:textId="77777777" w:rsidR="00DF027D" w:rsidRPr="00C65C07" w:rsidRDefault="00DF027D" w:rsidP="00CE7EB5">
      <w:pPr>
        <w:pStyle w:val="ListParagraph"/>
        <w:numPr>
          <w:ilvl w:val="0"/>
          <w:numId w:val="5"/>
        </w:numPr>
        <w:jc w:val="both"/>
        <w:rPr>
          <w:rFonts w:ascii="Arial" w:hAnsi="Arial" w:cs="Arial"/>
          <w:sz w:val="24"/>
          <w:szCs w:val="24"/>
        </w:rPr>
      </w:pPr>
      <w:r w:rsidRPr="00C65C07">
        <w:rPr>
          <w:rFonts w:ascii="Arial" w:hAnsi="Arial" w:cs="Arial"/>
          <w:sz w:val="24"/>
          <w:szCs w:val="24"/>
        </w:rPr>
        <w:t>Use no more than 450 words, with no references. The text should include brief patient history and must put the image in context, explaining what the image shows and why it is of interest to the general reader.</w:t>
      </w:r>
    </w:p>
    <w:p w14:paraId="5C8E0840" w14:textId="77777777" w:rsidR="00DF027D" w:rsidRPr="00C65C07" w:rsidRDefault="00DF027D" w:rsidP="00A36BFA">
      <w:pPr>
        <w:spacing w:after="0"/>
        <w:jc w:val="both"/>
        <w:rPr>
          <w:rFonts w:ascii="Arial" w:hAnsi="Arial" w:cs="Arial"/>
          <w:sz w:val="24"/>
          <w:szCs w:val="24"/>
        </w:rPr>
      </w:pPr>
    </w:p>
    <w:p w14:paraId="4FDF586A" w14:textId="77777777" w:rsidR="00DF027D" w:rsidRPr="00C65C07" w:rsidRDefault="00DF027D" w:rsidP="00551173">
      <w:pPr>
        <w:spacing w:after="0"/>
        <w:jc w:val="both"/>
        <w:rPr>
          <w:rFonts w:ascii="Arial" w:hAnsi="Arial" w:cs="Arial"/>
          <w:b/>
          <w:sz w:val="24"/>
          <w:szCs w:val="24"/>
        </w:rPr>
      </w:pPr>
      <w:r w:rsidRPr="00C65C07">
        <w:rPr>
          <w:rFonts w:ascii="Arial" w:hAnsi="Arial" w:cs="Arial"/>
          <w:b/>
          <w:sz w:val="24"/>
          <w:szCs w:val="24"/>
        </w:rPr>
        <w:t>Tables</w:t>
      </w:r>
    </w:p>
    <w:p w14:paraId="464FBA31" w14:textId="77777777" w:rsidR="00DF027D" w:rsidRPr="00C65C07" w:rsidRDefault="00DF027D" w:rsidP="00CE7EB5">
      <w:pPr>
        <w:pStyle w:val="ListParagraph"/>
        <w:numPr>
          <w:ilvl w:val="0"/>
          <w:numId w:val="6"/>
        </w:numPr>
        <w:jc w:val="both"/>
        <w:rPr>
          <w:rFonts w:ascii="Arial" w:hAnsi="Arial" w:cs="Arial"/>
          <w:b/>
          <w:sz w:val="24"/>
          <w:szCs w:val="24"/>
        </w:rPr>
      </w:pPr>
      <w:r w:rsidRPr="00C65C07">
        <w:rPr>
          <w:rFonts w:ascii="Arial" w:hAnsi="Arial" w:cs="Arial"/>
          <w:b/>
          <w:sz w:val="24"/>
          <w:szCs w:val="24"/>
        </w:rPr>
        <w:t xml:space="preserve">Submit all tables in Microsoft word format only. </w:t>
      </w:r>
    </w:p>
    <w:p w14:paraId="476A1F39" w14:textId="77777777" w:rsidR="00DF027D" w:rsidRPr="00C65C07" w:rsidRDefault="00DF027D" w:rsidP="00CE7EB5">
      <w:pPr>
        <w:pStyle w:val="ListParagraph"/>
        <w:numPr>
          <w:ilvl w:val="0"/>
          <w:numId w:val="6"/>
        </w:numPr>
        <w:jc w:val="both"/>
        <w:rPr>
          <w:rFonts w:ascii="Arial" w:hAnsi="Arial" w:cs="Arial"/>
          <w:sz w:val="24"/>
          <w:szCs w:val="24"/>
        </w:rPr>
      </w:pPr>
      <w:r w:rsidRPr="00C65C07">
        <w:rPr>
          <w:rFonts w:ascii="Arial" w:hAnsi="Arial" w:cs="Arial"/>
          <w:sz w:val="24"/>
          <w:szCs w:val="24"/>
        </w:rPr>
        <w:t>Number the tables consecutively in Roman numerals (</w:t>
      </w:r>
      <w:proofErr w:type="gramStart"/>
      <w:r w:rsidRPr="00C65C07">
        <w:rPr>
          <w:rFonts w:ascii="Arial" w:hAnsi="Arial" w:cs="Arial"/>
          <w:sz w:val="24"/>
          <w:szCs w:val="24"/>
        </w:rPr>
        <w:t>e.g.</w:t>
      </w:r>
      <w:proofErr w:type="gramEnd"/>
      <w:r w:rsidRPr="00C65C07">
        <w:rPr>
          <w:rFonts w:ascii="Arial" w:hAnsi="Arial" w:cs="Arial"/>
          <w:sz w:val="24"/>
          <w:szCs w:val="24"/>
        </w:rPr>
        <w:t xml:space="preserve"> Table I, Table II, Table III) in the order of their first citation in the text </w:t>
      </w:r>
    </w:p>
    <w:p w14:paraId="4D3CB93B" w14:textId="77777777" w:rsidR="00DF027D" w:rsidRPr="00C65C07" w:rsidRDefault="00DF027D" w:rsidP="00CE7EB5">
      <w:pPr>
        <w:pStyle w:val="ListParagraph"/>
        <w:numPr>
          <w:ilvl w:val="0"/>
          <w:numId w:val="6"/>
        </w:numPr>
        <w:jc w:val="both"/>
        <w:rPr>
          <w:rFonts w:ascii="Arial" w:hAnsi="Arial" w:cs="Arial"/>
          <w:sz w:val="24"/>
          <w:szCs w:val="24"/>
        </w:rPr>
      </w:pPr>
      <w:r w:rsidRPr="00C65C07">
        <w:rPr>
          <w:rFonts w:ascii="Arial" w:hAnsi="Arial" w:cs="Arial"/>
          <w:sz w:val="24"/>
          <w:szCs w:val="24"/>
        </w:rPr>
        <w:lastRenderedPageBreak/>
        <w:t xml:space="preserve">Provide a brief title, which should be shown at the top of each table </w:t>
      </w:r>
    </w:p>
    <w:p w14:paraId="2D9AD903" w14:textId="721A7C2E" w:rsidR="00DF027D" w:rsidRPr="00C65C07" w:rsidRDefault="00DF027D" w:rsidP="00CE7EB5">
      <w:pPr>
        <w:pStyle w:val="ListParagraph"/>
        <w:numPr>
          <w:ilvl w:val="0"/>
          <w:numId w:val="6"/>
        </w:numPr>
        <w:jc w:val="both"/>
        <w:rPr>
          <w:rFonts w:ascii="Arial" w:hAnsi="Arial" w:cs="Arial"/>
          <w:sz w:val="24"/>
          <w:szCs w:val="24"/>
        </w:rPr>
      </w:pPr>
      <w:r w:rsidRPr="00C65C07">
        <w:rPr>
          <w:rFonts w:ascii="Arial" w:hAnsi="Arial" w:cs="Arial"/>
          <w:sz w:val="24"/>
          <w:szCs w:val="24"/>
        </w:rPr>
        <w:t xml:space="preserve">The main table heading should be in10 point </w:t>
      </w:r>
      <w:r w:rsidR="00BE7DFB">
        <w:rPr>
          <w:rFonts w:ascii="Arial" w:hAnsi="Arial" w:cs="Arial"/>
          <w:sz w:val="24"/>
          <w:szCs w:val="24"/>
        </w:rPr>
        <w:t>Arial</w:t>
      </w:r>
      <w:r w:rsidRPr="00C65C07">
        <w:rPr>
          <w:rFonts w:ascii="Arial" w:hAnsi="Arial" w:cs="Arial"/>
          <w:sz w:val="24"/>
          <w:szCs w:val="24"/>
        </w:rPr>
        <w:t xml:space="preserve"> font </w:t>
      </w:r>
      <w:r w:rsidRPr="00C65C07">
        <w:rPr>
          <w:rFonts w:ascii="Arial" w:hAnsi="Arial" w:cs="Arial"/>
          <w:b/>
          <w:sz w:val="24"/>
          <w:szCs w:val="24"/>
        </w:rPr>
        <w:t>BOLD</w:t>
      </w:r>
      <w:r w:rsidRPr="00C65C07">
        <w:rPr>
          <w:rFonts w:ascii="Arial" w:hAnsi="Arial" w:cs="Arial"/>
          <w:sz w:val="24"/>
          <w:szCs w:val="24"/>
        </w:rPr>
        <w:t xml:space="preserve"> </w:t>
      </w:r>
    </w:p>
    <w:p w14:paraId="288413FE" w14:textId="77777777" w:rsidR="00DF027D" w:rsidRPr="00C65C07" w:rsidRDefault="00DF027D" w:rsidP="00CE7EB5">
      <w:pPr>
        <w:pStyle w:val="ListParagraph"/>
        <w:numPr>
          <w:ilvl w:val="0"/>
          <w:numId w:val="6"/>
        </w:numPr>
        <w:jc w:val="both"/>
        <w:rPr>
          <w:rFonts w:ascii="Arial" w:hAnsi="Arial" w:cs="Arial"/>
          <w:sz w:val="24"/>
          <w:szCs w:val="24"/>
        </w:rPr>
      </w:pPr>
      <w:r w:rsidRPr="00C65C07">
        <w:rPr>
          <w:rFonts w:ascii="Arial" w:hAnsi="Arial" w:cs="Arial"/>
          <w:sz w:val="24"/>
          <w:szCs w:val="24"/>
        </w:rPr>
        <w:t xml:space="preserve">Legends should be in 10 points, single-spaced </w:t>
      </w:r>
    </w:p>
    <w:p w14:paraId="6DFFD12F" w14:textId="08620F87" w:rsidR="00DF027D" w:rsidRPr="00C65C07" w:rsidRDefault="00DF027D" w:rsidP="00CE7EB5">
      <w:pPr>
        <w:pStyle w:val="ListParagraph"/>
        <w:numPr>
          <w:ilvl w:val="0"/>
          <w:numId w:val="6"/>
        </w:numPr>
        <w:jc w:val="both"/>
        <w:rPr>
          <w:rFonts w:ascii="Arial" w:hAnsi="Arial" w:cs="Arial"/>
          <w:sz w:val="24"/>
          <w:szCs w:val="24"/>
        </w:rPr>
      </w:pPr>
      <w:r w:rsidRPr="00C65C07">
        <w:rPr>
          <w:rFonts w:ascii="Arial" w:hAnsi="Arial" w:cs="Arial"/>
          <w:sz w:val="24"/>
          <w:szCs w:val="24"/>
        </w:rPr>
        <w:t xml:space="preserve">Tables should be in </w:t>
      </w:r>
      <w:r w:rsidR="00795C84">
        <w:rPr>
          <w:rFonts w:ascii="Arial" w:hAnsi="Arial" w:cs="Arial"/>
          <w:sz w:val="24"/>
          <w:szCs w:val="24"/>
        </w:rPr>
        <w:t>10</w:t>
      </w:r>
      <w:r w:rsidRPr="00C65C07">
        <w:rPr>
          <w:rFonts w:ascii="Arial" w:hAnsi="Arial" w:cs="Arial"/>
          <w:sz w:val="24"/>
          <w:szCs w:val="24"/>
        </w:rPr>
        <w:t xml:space="preserve">-point </w:t>
      </w:r>
      <w:r w:rsidR="00731DF7">
        <w:rPr>
          <w:rFonts w:ascii="Arial" w:hAnsi="Arial" w:cs="Arial"/>
          <w:sz w:val="24"/>
          <w:szCs w:val="24"/>
        </w:rPr>
        <w:t>Arial</w:t>
      </w:r>
      <w:r w:rsidRPr="00C65C07">
        <w:rPr>
          <w:rFonts w:ascii="Arial" w:hAnsi="Arial" w:cs="Arial"/>
          <w:sz w:val="24"/>
          <w:szCs w:val="24"/>
        </w:rPr>
        <w:t xml:space="preserve"> font, single-spaced </w:t>
      </w:r>
    </w:p>
    <w:p w14:paraId="0A08F715" w14:textId="73AA1307" w:rsidR="00DF027D" w:rsidRPr="00C65C07" w:rsidRDefault="00DF027D" w:rsidP="00CE7EB5">
      <w:pPr>
        <w:pStyle w:val="ListParagraph"/>
        <w:numPr>
          <w:ilvl w:val="0"/>
          <w:numId w:val="6"/>
        </w:numPr>
        <w:jc w:val="both"/>
        <w:rPr>
          <w:rFonts w:ascii="Arial" w:hAnsi="Arial" w:cs="Arial"/>
          <w:sz w:val="24"/>
          <w:szCs w:val="24"/>
        </w:rPr>
      </w:pPr>
      <w:r w:rsidRPr="00C65C07">
        <w:rPr>
          <w:rFonts w:ascii="Arial" w:hAnsi="Arial" w:cs="Arial"/>
          <w:sz w:val="24"/>
          <w:szCs w:val="24"/>
        </w:rPr>
        <w:t xml:space="preserve">Headings within tables should be in </w:t>
      </w:r>
      <w:r w:rsidR="00795C84">
        <w:rPr>
          <w:rFonts w:ascii="Arial" w:hAnsi="Arial" w:cs="Arial"/>
          <w:sz w:val="24"/>
          <w:szCs w:val="24"/>
        </w:rPr>
        <w:t>10</w:t>
      </w:r>
      <w:r w:rsidRPr="00C65C07">
        <w:rPr>
          <w:rFonts w:ascii="Arial" w:hAnsi="Arial" w:cs="Arial"/>
          <w:sz w:val="24"/>
          <w:szCs w:val="24"/>
        </w:rPr>
        <w:t xml:space="preserve"> points BOLD </w:t>
      </w:r>
    </w:p>
    <w:p w14:paraId="14FB8F9D" w14:textId="2155CE6A" w:rsidR="00DF027D" w:rsidRPr="00C65C07" w:rsidRDefault="00DF027D" w:rsidP="00CE7EB5">
      <w:pPr>
        <w:pStyle w:val="ListParagraph"/>
        <w:numPr>
          <w:ilvl w:val="0"/>
          <w:numId w:val="6"/>
        </w:numPr>
        <w:jc w:val="both"/>
        <w:rPr>
          <w:rFonts w:ascii="Arial" w:hAnsi="Arial" w:cs="Arial"/>
          <w:sz w:val="24"/>
          <w:szCs w:val="24"/>
        </w:rPr>
      </w:pPr>
      <w:r w:rsidRPr="00C65C07">
        <w:rPr>
          <w:rFonts w:ascii="Arial" w:hAnsi="Arial" w:cs="Arial"/>
          <w:sz w:val="24"/>
          <w:szCs w:val="24"/>
        </w:rPr>
        <w:t>Place table explanations in the footnotes of the table</w:t>
      </w:r>
      <w:r w:rsidR="00BE7DFB">
        <w:rPr>
          <w:rFonts w:ascii="Arial" w:hAnsi="Arial" w:cs="Arial"/>
          <w:sz w:val="24"/>
          <w:szCs w:val="24"/>
        </w:rPr>
        <w:t xml:space="preserve"> </w:t>
      </w:r>
      <w:r w:rsidR="00BE7DFB" w:rsidRPr="00C65C07">
        <w:rPr>
          <w:rFonts w:ascii="Arial" w:hAnsi="Arial" w:cs="Arial"/>
          <w:sz w:val="24"/>
          <w:szCs w:val="24"/>
        </w:rPr>
        <w:t xml:space="preserve">in </w:t>
      </w:r>
      <w:r w:rsidR="00BE7DFB">
        <w:rPr>
          <w:rFonts w:ascii="Arial" w:hAnsi="Arial" w:cs="Arial"/>
          <w:sz w:val="24"/>
          <w:szCs w:val="24"/>
        </w:rPr>
        <w:t>8</w:t>
      </w:r>
      <w:r w:rsidR="00BE7DFB" w:rsidRPr="00C65C07">
        <w:rPr>
          <w:rFonts w:ascii="Arial" w:hAnsi="Arial" w:cs="Arial"/>
          <w:sz w:val="24"/>
          <w:szCs w:val="24"/>
        </w:rPr>
        <w:t xml:space="preserve">-point </w:t>
      </w:r>
      <w:r w:rsidR="00BE7DFB">
        <w:rPr>
          <w:rFonts w:ascii="Arial" w:hAnsi="Arial" w:cs="Arial"/>
          <w:sz w:val="24"/>
          <w:szCs w:val="24"/>
        </w:rPr>
        <w:t>Arial</w:t>
      </w:r>
      <w:r w:rsidR="00BE7DFB" w:rsidRPr="00C65C07">
        <w:rPr>
          <w:rFonts w:ascii="Arial" w:hAnsi="Arial" w:cs="Arial"/>
          <w:sz w:val="24"/>
          <w:szCs w:val="24"/>
        </w:rPr>
        <w:t xml:space="preserve"> font, single-spaced</w:t>
      </w:r>
    </w:p>
    <w:p w14:paraId="11C1293E" w14:textId="77777777" w:rsidR="00DF027D" w:rsidRPr="00C65C07" w:rsidRDefault="00DF027D" w:rsidP="00CE7EB5">
      <w:pPr>
        <w:pStyle w:val="ListParagraph"/>
        <w:numPr>
          <w:ilvl w:val="0"/>
          <w:numId w:val="6"/>
        </w:numPr>
        <w:jc w:val="both"/>
        <w:rPr>
          <w:rFonts w:ascii="Arial" w:hAnsi="Arial" w:cs="Arial"/>
          <w:sz w:val="24"/>
          <w:szCs w:val="24"/>
        </w:rPr>
      </w:pPr>
      <w:r w:rsidRPr="00C65C07">
        <w:rPr>
          <w:rFonts w:ascii="Arial" w:hAnsi="Arial" w:cs="Arial"/>
          <w:sz w:val="24"/>
          <w:szCs w:val="24"/>
        </w:rPr>
        <w:t xml:space="preserve">Explain all non-standard abbreviations in the footnotes to the tables </w:t>
      </w:r>
    </w:p>
    <w:p w14:paraId="3A57F3A2" w14:textId="77777777" w:rsidR="00DF027D" w:rsidRPr="00C65C07" w:rsidRDefault="00DF027D" w:rsidP="00CE7EB5">
      <w:pPr>
        <w:pStyle w:val="ListParagraph"/>
        <w:numPr>
          <w:ilvl w:val="0"/>
          <w:numId w:val="6"/>
        </w:numPr>
        <w:jc w:val="both"/>
        <w:rPr>
          <w:rFonts w:ascii="Arial" w:hAnsi="Arial" w:cs="Arial"/>
          <w:sz w:val="24"/>
          <w:szCs w:val="24"/>
        </w:rPr>
      </w:pPr>
      <w:r w:rsidRPr="00C65C07">
        <w:rPr>
          <w:rFonts w:ascii="Arial" w:hAnsi="Arial" w:cs="Arial"/>
          <w:sz w:val="24"/>
          <w:szCs w:val="24"/>
        </w:rPr>
        <w:t>Obtain permission for publication before submission of the manuscript and acknowledge fully if data from another published source is used</w:t>
      </w:r>
    </w:p>
    <w:p w14:paraId="5B2A6BF6" w14:textId="77777777" w:rsidR="00DF027D" w:rsidRPr="00C65C07" w:rsidRDefault="00DF027D" w:rsidP="00A36BFA">
      <w:pPr>
        <w:spacing w:after="0"/>
        <w:jc w:val="both"/>
        <w:rPr>
          <w:rFonts w:ascii="Arial" w:hAnsi="Arial" w:cs="Arial"/>
          <w:sz w:val="24"/>
          <w:szCs w:val="24"/>
        </w:rPr>
      </w:pPr>
    </w:p>
    <w:p w14:paraId="057C9B9B" w14:textId="77777777" w:rsidR="00DF027D" w:rsidRPr="00C65C07" w:rsidRDefault="00DF027D" w:rsidP="00551173">
      <w:pPr>
        <w:spacing w:after="0"/>
        <w:jc w:val="both"/>
        <w:rPr>
          <w:rFonts w:ascii="Arial" w:hAnsi="Arial" w:cs="Arial"/>
          <w:b/>
          <w:sz w:val="24"/>
          <w:szCs w:val="24"/>
        </w:rPr>
      </w:pPr>
      <w:r w:rsidRPr="00C65C07">
        <w:rPr>
          <w:rFonts w:ascii="Arial" w:hAnsi="Arial" w:cs="Arial"/>
          <w:b/>
          <w:sz w:val="24"/>
          <w:szCs w:val="24"/>
        </w:rPr>
        <w:t>Abbreviations and Symbols</w:t>
      </w:r>
    </w:p>
    <w:p w14:paraId="186A379E" w14:textId="77777777" w:rsidR="00DF027D" w:rsidRPr="00C65C07" w:rsidRDefault="00DF027D" w:rsidP="00CE7EB5">
      <w:pPr>
        <w:pStyle w:val="ListParagraph"/>
        <w:numPr>
          <w:ilvl w:val="0"/>
          <w:numId w:val="7"/>
        </w:numPr>
        <w:jc w:val="both"/>
        <w:rPr>
          <w:rFonts w:ascii="Arial" w:hAnsi="Arial" w:cs="Arial"/>
          <w:sz w:val="24"/>
          <w:szCs w:val="24"/>
        </w:rPr>
      </w:pPr>
      <w:r w:rsidRPr="00C65C07">
        <w:rPr>
          <w:rFonts w:ascii="Arial" w:hAnsi="Arial" w:cs="Arial"/>
          <w:sz w:val="24"/>
          <w:szCs w:val="24"/>
        </w:rPr>
        <w:t xml:space="preserve">The full term for which an abbreviation or acronym stands should precede its first use unless it is a standard unit of measurement </w:t>
      </w:r>
    </w:p>
    <w:p w14:paraId="3DE4659E" w14:textId="77777777" w:rsidR="00DF027D" w:rsidRPr="00C65C07" w:rsidRDefault="00DF027D" w:rsidP="00CE7EB5">
      <w:pPr>
        <w:pStyle w:val="ListParagraph"/>
        <w:numPr>
          <w:ilvl w:val="0"/>
          <w:numId w:val="7"/>
        </w:numPr>
        <w:jc w:val="both"/>
        <w:rPr>
          <w:rFonts w:ascii="Arial" w:hAnsi="Arial" w:cs="Arial"/>
          <w:sz w:val="24"/>
          <w:szCs w:val="24"/>
        </w:rPr>
      </w:pPr>
      <w:r w:rsidRPr="00C65C07">
        <w:rPr>
          <w:rFonts w:ascii="Arial" w:hAnsi="Arial" w:cs="Arial"/>
          <w:sz w:val="24"/>
          <w:szCs w:val="24"/>
        </w:rPr>
        <w:t xml:space="preserve">Symbols and abbreviations should be those used by British Chemical and Physiological Abstracts </w:t>
      </w:r>
    </w:p>
    <w:p w14:paraId="7E1B213B" w14:textId="77777777" w:rsidR="00DF027D" w:rsidRPr="00C65C07" w:rsidRDefault="00DF027D" w:rsidP="00CE7EB5">
      <w:pPr>
        <w:pStyle w:val="ListParagraph"/>
        <w:numPr>
          <w:ilvl w:val="0"/>
          <w:numId w:val="7"/>
        </w:numPr>
        <w:jc w:val="both"/>
        <w:rPr>
          <w:rFonts w:ascii="Arial" w:hAnsi="Arial" w:cs="Arial"/>
          <w:sz w:val="24"/>
          <w:szCs w:val="24"/>
        </w:rPr>
      </w:pPr>
      <w:r w:rsidRPr="00C65C07">
        <w:rPr>
          <w:rFonts w:ascii="Arial" w:hAnsi="Arial" w:cs="Arial"/>
          <w:sz w:val="24"/>
          <w:szCs w:val="24"/>
        </w:rPr>
        <w:t>Weights, volumes, etc. should be denoted in metric units</w:t>
      </w:r>
    </w:p>
    <w:p w14:paraId="71D6D588" w14:textId="77777777" w:rsidR="00DF027D" w:rsidRPr="00C65C07" w:rsidRDefault="00DF027D" w:rsidP="00A36BFA">
      <w:pPr>
        <w:spacing w:after="0"/>
        <w:jc w:val="both"/>
        <w:rPr>
          <w:rFonts w:ascii="Arial" w:hAnsi="Arial" w:cs="Arial"/>
          <w:sz w:val="24"/>
          <w:szCs w:val="24"/>
        </w:rPr>
      </w:pPr>
    </w:p>
    <w:p w14:paraId="59CAC169" w14:textId="77777777" w:rsidR="00DF027D" w:rsidRPr="00C65C07" w:rsidRDefault="00DF027D" w:rsidP="00551173">
      <w:pPr>
        <w:spacing w:after="0"/>
        <w:jc w:val="both"/>
        <w:rPr>
          <w:rFonts w:ascii="Arial" w:hAnsi="Arial" w:cs="Arial"/>
          <w:b/>
          <w:sz w:val="24"/>
          <w:szCs w:val="24"/>
        </w:rPr>
      </w:pPr>
      <w:r w:rsidRPr="00C65C07">
        <w:rPr>
          <w:rFonts w:ascii="Arial" w:hAnsi="Arial" w:cs="Arial"/>
          <w:b/>
          <w:sz w:val="24"/>
          <w:szCs w:val="24"/>
        </w:rPr>
        <w:t>Data</w:t>
      </w:r>
    </w:p>
    <w:p w14:paraId="526AAE7D" w14:textId="77777777" w:rsidR="00DF027D" w:rsidRPr="00C65C07" w:rsidRDefault="00DF027D" w:rsidP="00CE7EB5">
      <w:pPr>
        <w:pStyle w:val="ListParagraph"/>
        <w:numPr>
          <w:ilvl w:val="0"/>
          <w:numId w:val="8"/>
        </w:numPr>
        <w:jc w:val="both"/>
        <w:rPr>
          <w:rFonts w:ascii="Arial" w:hAnsi="Arial" w:cs="Arial"/>
          <w:sz w:val="24"/>
          <w:szCs w:val="24"/>
        </w:rPr>
      </w:pPr>
      <w:r w:rsidRPr="00C65C07">
        <w:rPr>
          <w:rFonts w:ascii="Arial" w:hAnsi="Arial" w:cs="Arial"/>
          <w:sz w:val="24"/>
          <w:szCs w:val="24"/>
        </w:rPr>
        <w:t xml:space="preserve">An International System of Units (SI) is required </w:t>
      </w:r>
    </w:p>
    <w:p w14:paraId="61B4C6FA" w14:textId="77777777" w:rsidR="00DF027D" w:rsidRPr="00C65C07" w:rsidRDefault="00DF027D" w:rsidP="00CE7EB5">
      <w:pPr>
        <w:pStyle w:val="ListParagraph"/>
        <w:numPr>
          <w:ilvl w:val="0"/>
          <w:numId w:val="8"/>
        </w:numPr>
        <w:jc w:val="both"/>
        <w:rPr>
          <w:rFonts w:ascii="Arial" w:hAnsi="Arial" w:cs="Arial"/>
          <w:sz w:val="24"/>
          <w:szCs w:val="24"/>
        </w:rPr>
      </w:pPr>
      <w:r w:rsidRPr="00C65C07">
        <w:rPr>
          <w:rFonts w:ascii="Arial" w:hAnsi="Arial" w:cs="Arial"/>
          <w:sz w:val="24"/>
          <w:szCs w:val="24"/>
        </w:rPr>
        <w:t xml:space="preserve">Numbers in text and tables should always be provided if % is shown </w:t>
      </w:r>
    </w:p>
    <w:p w14:paraId="6F424F4A" w14:textId="77777777" w:rsidR="00DF027D" w:rsidRPr="00C65C07" w:rsidRDefault="00DF027D" w:rsidP="00CE7EB5">
      <w:pPr>
        <w:pStyle w:val="ListParagraph"/>
        <w:numPr>
          <w:ilvl w:val="0"/>
          <w:numId w:val="8"/>
        </w:numPr>
        <w:jc w:val="both"/>
        <w:rPr>
          <w:rFonts w:ascii="Arial" w:hAnsi="Arial" w:cs="Arial"/>
          <w:sz w:val="24"/>
          <w:szCs w:val="24"/>
        </w:rPr>
      </w:pPr>
      <w:r w:rsidRPr="00C65C07">
        <w:rPr>
          <w:rFonts w:ascii="Arial" w:hAnsi="Arial" w:cs="Arial"/>
          <w:sz w:val="24"/>
          <w:szCs w:val="24"/>
        </w:rPr>
        <w:t xml:space="preserve">Means should be accompanied by Standard Deviation and Medians by Inter Quartile Range </w:t>
      </w:r>
    </w:p>
    <w:p w14:paraId="4741584B" w14:textId="77777777" w:rsidR="00DF027D" w:rsidRPr="00C65C07" w:rsidRDefault="00DF027D" w:rsidP="00A36BFA">
      <w:pPr>
        <w:spacing w:after="0"/>
        <w:jc w:val="both"/>
        <w:rPr>
          <w:rFonts w:ascii="Arial" w:hAnsi="Arial" w:cs="Arial"/>
          <w:sz w:val="24"/>
          <w:szCs w:val="24"/>
        </w:rPr>
      </w:pPr>
    </w:p>
    <w:p w14:paraId="30E509EB" w14:textId="77777777" w:rsidR="00DF027D" w:rsidRPr="00C65C07" w:rsidRDefault="00DF027D" w:rsidP="00551173">
      <w:pPr>
        <w:spacing w:after="0"/>
        <w:jc w:val="both"/>
        <w:rPr>
          <w:rFonts w:ascii="Arial" w:hAnsi="Arial" w:cs="Arial"/>
          <w:b/>
          <w:sz w:val="24"/>
          <w:szCs w:val="24"/>
        </w:rPr>
      </w:pPr>
      <w:r w:rsidRPr="00C65C07">
        <w:rPr>
          <w:rFonts w:ascii="Arial" w:hAnsi="Arial" w:cs="Arial"/>
          <w:b/>
          <w:sz w:val="24"/>
          <w:szCs w:val="24"/>
        </w:rPr>
        <w:t>Drug names</w:t>
      </w:r>
    </w:p>
    <w:p w14:paraId="5DBA3996" w14:textId="77777777" w:rsidR="00DF027D" w:rsidRPr="00C65C07" w:rsidRDefault="00DF027D" w:rsidP="00CE7EB5">
      <w:pPr>
        <w:pStyle w:val="ListParagraph"/>
        <w:numPr>
          <w:ilvl w:val="0"/>
          <w:numId w:val="9"/>
        </w:numPr>
        <w:jc w:val="both"/>
        <w:rPr>
          <w:rFonts w:ascii="Arial" w:hAnsi="Arial" w:cs="Arial"/>
          <w:sz w:val="24"/>
          <w:szCs w:val="24"/>
        </w:rPr>
      </w:pPr>
      <w:r w:rsidRPr="00C65C07">
        <w:rPr>
          <w:rFonts w:ascii="Arial" w:hAnsi="Arial" w:cs="Arial"/>
          <w:sz w:val="24"/>
          <w:szCs w:val="24"/>
        </w:rPr>
        <w:t>Recommended international non-proprietary name (</w:t>
      </w:r>
      <w:proofErr w:type="spellStart"/>
      <w:r w:rsidRPr="00C65C07">
        <w:rPr>
          <w:rFonts w:ascii="Arial" w:hAnsi="Arial" w:cs="Arial"/>
          <w:sz w:val="24"/>
          <w:szCs w:val="24"/>
        </w:rPr>
        <w:t>rINN</w:t>
      </w:r>
      <w:proofErr w:type="spellEnd"/>
      <w:r w:rsidRPr="00C65C07">
        <w:rPr>
          <w:rFonts w:ascii="Arial" w:hAnsi="Arial" w:cs="Arial"/>
          <w:sz w:val="24"/>
          <w:szCs w:val="24"/>
        </w:rPr>
        <w:t>) is required</w:t>
      </w:r>
    </w:p>
    <w:p w14:paraId="4C4018B1" w14:textId="77777777" w:rsidR="00DF027D" w:rsidRPr="00C65C07" w:rsidRDefault="00DF027D" w:rsidP="00A36BFA">
      <w:pPr>
        <w:spacing w:after="0"/>
        <w:jc w:val="both"/>
        <w:rPr>
          <w:rFonts w:ascii="Arial" w:hAnsi="Arial" w:cs="Arial"/>
          <w:sz w:val="24"/>
          <w:szCs w:val="24"/>
        </w:rPr>
      </w:pPr>
    </w:p>
    <w:p w14:paraId="5200190A" w14:textId="77777777" w:rsidR="00DF027D" w:rsidRPr="00C65C07" w:rsidRDefault="00DF027D" w:rsidP="00551173">
      <w:pPr>
        <w:jc w:val="both"/>
        <w:rPr>
          <w:rFonts w:ascii="Arial" w:hAnsi="Arial" w:cs="Arial"/>
          <w:sz w:val="24"/>
          <w:szCs w:val="24"/>
        </w:rPr>
      </w:pPr>
      <w:r w:rsidRPr="00C65C07">
        <w:rPr>
          <w:rFonts w:ascii="Arial" w:hAnsi="Arial" w:cs="Arial"/>
          <w:b/>
          <w:sz w:val="24"/>
          <w:szCs w:val="24"/>
        </w:rPr>
        <w:t>References</w:t>
      </w:r>
    </w:p>
    <w:p w14:paraId="68CD6D32" w14:textId="77777777" w:rsidR="00DF027D" w:rsidRPr="00C65C07" w:rsidRDefault="00DF027D" w:rsidP="00CE7EB5">
      <w:pPr>
        <w:pStyle w:val="ListParagraph"/>
        <w:numPr>
          <w:ilvl w:val="0"/>
          <w:numId w:val="9"/>
        </w:numPr>
        <w:jc w:val="both"/>
        <w:rPr>
          <w:rFonts w:ascii="Arial" w:hAnsi="Arial" w:cs="Arial"/>
          <w:sz w:val="24"/>
          <w:szCs w:val="24"/>
        </w:rPr>
      </w:pPr>
      <w:r w:rsidRPr="00C65C07">
        <w:rPr>
          <w:rFonts w:ascii="Arial" w:hAnsi="Arial" w:cs="Arial"/>
          <w:sz w:val="24"/>
          <w:szCs w:val="24"/>
        </w:rPr>
        <w:t xml:space="preserve">Use the form of references adopted by the US National Library of Medicine and the Index Medicus. Use the style of the examples cited at the end of this section. </w:t>
      </w:r>
    </w:p>
    <w:p w14:paraId="2BE30BD4" w14:textId="77777777" w:rsidR="00DF027D" w:rsidRPr="00C65C07" w:rsidRDefault="00DF027D" w:rsidP="00CE7EB5">
      <w:pPr>
        <w:pStyle w:val="ListParagraph"/>
        <w:numPr>
          <w:ilvl w:val="0"/>
          <w:numId w:val="9"/>
        </w:numPr>
        <w:jc w:val="both"/>
        <w:rPr>
          <w:rFonts w:ascii="Arial" w:hAnsi="Arial" w:cs="Arial"/>
          <w:b/>
          <w:sz w:val="24"/>
          <w:szCs w:val="24"/>
        </w:rPr>
      </w:pPr>
      <w:r w:rsidRPr="00C65C07">
        <w:rPr>
          <w:rFonts w:ascii="Arial" w:hAnsi="Arial" w:cs="Arial"/>
          <w:b/>
          <w:sz w:val="24"/>
          <w:szCs w:val="24"/>
        </w:rPr>
        <w:t>The citation and bibliographical style of all reference sources (book, chapter in a book, journal articles and internet) should adhere to the Vancouver citation style and must supplement with a digital object identifier (DOI). The reference can be cited without a DOI if it does not have a DOI.</w:t>
      </w:r>
    </w:p>
    <w:p w14:paraId="404996BD" w14:textId="77777777" w:rsidR="00DF027D" w:rsidRPr="00C65C07" w:rsidRDefault="00DF027D" w:rsidP="00CE7EB5">
      <w:pPr>
        <w:pStyle w:val="ListParagraph"/>
        <w:numPr>
          <w:ilvl w:val="0"/>
          <w:numId w:val="9"/>
        </w:numPr>
        <w:jc w:val="both"/>
        <w:rPr>
          <w:rFonts w:ascii="Arial" w:hAnsi="Arial" w:cs="Arial"/>
          <w:sz w:val="24"/>
          <w:szCs w:val="24"/>
        </w:rPr>
      </w:pPr>
      <w:r w:rsidRPr="00C65C07">
        <w:rPr>
          <w:rFonts w:ascii="Arial" w:hAnsi="Arial" w:cs="Arial"/>
          <w:sz w:val="24"/>
          <w:szCs w:val="24"/>
        </w:rPr>
        <w:t>If you use reference managing software such as EndNote, Mendeley or RefWorks, you may opt for the “</w:t>
      </w:r>
      <w:r w:rsidRPr="00C65C07">
        <w:rPr>
          <w:rFonts w:ascii="Arial" w:hAnsi="Arial" w:cs="Arial"/>
          <w:b/>
          <w:sz w:val="24"/>
          <w:szCs w:val="24"/>
        </w:rPr>
        <w:t>Springer Vancouver</w:t>
      </w:r>
      <w:r w:rsidRPr="00C65C07">
        <w:rPr>
          <w:rFonts w:ascii="Arial" w:hAnsi="Arial" w:cs="Arial"/>
          <w:sz w:val="24"/>
          <w:szCs w:val="24"/>
        </w:rPr>
        <w:t xml:space="preserve">” style for reference formatting. </w:t>
      </w:r>
    </w:p>
    <w:p w14:paraId="62289884" w14:textId="77777777" w:rsidR="00DF027D" w:rsidRPr="00C65C07" w:rsidRDefault="00DF027D" w:rsidP="00CE7EB5">
      <w:pPr>
        <w:pStyle w:val="ListParagraph"/>
        <w:numPr>
          <w:ilvl w:val="0"/>
          <w:numId w:val="9"/>
        </w:numPr>
        <w:jc w:val="both"/>
        <w:rPr>
          <w:rFonts w:ascii="Arial" w:hAnsi="Arial" w:cs="Arial"/>
          <w:sz w:val="24"/>
          <w:szCs w:val="24"/>
        </w:rPr>
      </w:pPr>
      <w:r w:rsidRPr="00C65C07">
        <w:rPr>
          <w:rFonts w:ascii="Arial" w:hAnsi="Arial" w:cs="Arial"/>
          <w:b/>
          <w:sz w:val="24"/>
          <w:szCs w:val="24"/>
        </w:rPr>
        <w:t>References in text, table and legends should be numbered in brackets (e.g. [1], [1, 4], [1-3] and [1, 3-5]) and cited consecutively in the order of appearance in the manuscript</w:t>
      </w:r>
      <w:r w:rsidRPr="00C65C07">
        <w:rPr>
          <w:rFonts w:ascii="Arial" w:hAnsi="Arial" w:cs="Arial"/>
          <w:sz w:val="24"/>
          <w:szCs w:val="24"/>
        </w:rPr>
        <w:t xml:space="preserve">. </w:t>
      </w:r>
    </w:p>
    <w:p w14:paraId="4A6FE136" w14:textId="77777777" w:rsidR="00DF027D" w:rsidRPr="00C65C07" w:rsidRDefault="00DF027D" w:rsidP="00CE7EB5">
      <w:pPr>
        <w:pStyle w:val="ListParagraph"/>
        <w:numPr>
          <w:ilvl w:val="0"/>
          <w:numId w:val="9"/>
        </w:numPr>
        <w:jc w:val="both"/>
        <w:rPr>
          <w:rFonts w:ascii="Arial" w:hAnsi="Arial" w:cs="Arial"/>
          <w:sz w:val="24"/>
          <w:szCs w:val="24"/>
        </w:rPr>
      </w:pPr>
      <w:r w:rsidRPr="00C65C07">
        <w:rPr>
          <w:rFonts w:ascii="Arial" w:hAnsi="Arial" w:cs="Arial"/>
          <w:sz w:val="24"/>
          <w:szCs w:val="24"/>
        </w:rPr>
        <w:lastRenderedPageBreak/>
        <w:t xml:space="preserve">Personal communications and unpublished observations may not be used as a reference. </w:t>
      </w:r>
    </w:p>
    <w:p w14:paraId="411FA59D" w14:textId="77777777" w:rsidR="00DF027D" w:rsidRPr="00C65C07" w:rsidRDefault="00DF027D" w:rsidP="00CE7EB5">
      <w:pPr>
        <w:pStyle w:val="ListParagraph"/>
        <w:numPr>
          <w:ilvl w:val="0"/>
          <w:numId w:val="9"/>
        </w:numPr>
        <w:jc w:val="both"/>
        <w:rPr>
          <w:rFonts w:ascii="Arial" w:hAnsi="Arial" w:cs="Arial"/>
          <w:sz w:val="24"/>
          <w:szCs w:val="24"/>
        </w:rPr>
      </w:pPr>
      <w:r w:rsidRPr="00C65C07">
        <w:rPr>
          <w:rFonts w:ascii="Arial" w:hAnsi="Arial" w:cs="Arial"/>
          <w:sz w:val="24"/>
          <w:szCs w:val="24"/>
        </w:rPr>
        <w:t xml:space="preserve">Two references are cited, separated by a comma, with space. Three or more consecutive references are given as a range with an </w:t>
      </w:r>
      <w:proofErr w:type="spellStart"/>
      <w:r w:rsidRPr="00C65C07">
        <w:rPr>
          <w:rFonts w:ascii="Arial" w:hAnsi="Arial" w:cs="Arial"/>
          <w:sz w:val="24"/>
          <w:szCs w:val="24"/>
        </w:rPr>
        <w:t>en</w:t>
      </w:r>
      <w:proofErr w:type="spellEnd"/>
      <w:r w:rsidRPr="00C65C07">
        <w:rPr>
          <w:rFonts w:ascii="Arial" w:hAnsi="Arial" w:cs="Arial"/>
          <w:sz w:val="24"/>
          <w:szCs w:val="24"/>
        </w:rPr>
        <w:t xml:space="preserve"> rule. </w:t>
      </w:r>
    </w:p>
    <w:p w14:paraId="76215F6F" w14:textId="77777777" w:rsidR="00DF027D" w:rsidRPr="00C65C07" w:rsidRDefault="00DF027D" w:rsidP="00CE7EB5">
      <w:pPr>
        <w:pStyle w:val="ListParagraph"/>
        <w:numPr>
          <w:ilvl w:val="0"/>
          <w:numId w:val="9"/>
        </w:numPr>
        <w:jc w:val="both"/>
        <w:rPr>
          <w:rFonts w:ascii="Arial" w:hAnsi="Arial" w:cs="Arial"/>
          <w:sz w:val="24"/>
          <w:szCs w:val="24"/>
        </w:rPr>
      </w:pPr>
      <w:r w:rsidRPr="00C65C07">
        <w:rPr>
          <w:rFonts w:ascii="Arial" w:hAnsi="Arial" w:cs="Arial"/>
          <w:sz w:val="24"/>
          <w:szCs w:val="24"/>
        </w:rPr>
        <w:t xml:space="preserve">References in tables, figures and panels should be in numerical order according to where the item is cited in the text </w:t>
      </w:r>
    </w:p>
    <w:p w14:paraId="795718A3" w14:textId="77777777" w:rsidR="00DF027D" w:rsidRPr="00C65C07" w:rsidRDefault="00DF027D" w:rsidP="00CE7EB5">
      <w:pPr>
        <w:pStyle w:val="ListParagraph"/>
        <w:numPr>
          <w:ilvl w:val="0"/>
          <w:numId w:val="9"/>
        </w:numPr>
        <w:jc w:val="both"/>
        <w:rPr>
          <w:rFonts w:ascii="Arial" w:hAnsi="Arial" w:cs="Arial"/>
          <w:sz w:val="24"/>
          <w:szCs w:val="24"/>
        </w:rPr>
      </w:pPr>
      <w:r w:rsidRPr="00C65C07">
        <w:rPr>
          <w:rFonts w:ascii="Arial" w:hAnsi="Arial" w:cs="Arial"/>
          <w:sz w:val="24"/>
          <w:szCs w:val="24"/>
        </w:rPr>
        <w:t xml:space="preserve">Give any subpart to the title of the article. Journal names are abbreviated in their standard form as in Index Medicus </w:t>
      </w:r>
    </w:p>
    <w:p w14:paraId="1D591409" w14:textId="77777777" w:rsidR="00DF027D" w:rsidRPr="00C65C07" w:rsidRDefault="00DF027D" w:rsidP="00CE7EB5">
      <w:pPr>
        <w:pStyle w:val="ListParagraph"/>
        <w:numPr>
          <w:ilvl w:val="0"/>
          <w:numId w:val="9"/>
        </w:numPr>
        <w:jc w:val="both"/>
        <w:rPr>
          <w:rFonts w:ascii="Arial" w:hAnsi="Arial" w:cs="Arial"/>
          <w:sz w:val="24"/>
          <w:szCs w:val="24"/>
        </w:rPr>
      </w:pPr>
      <w:r w:rsidRPr="00C65C07">
        <w:rPr>
          <w:rFonts w:ascii="Arial" w:hAnsi="Arial" w:cs="Arial"/>
          <w:sz w:val="24"/>
          <w:szCs w:val="24"/>
        </w:rPr>
        <w:t xml:space="preserve">If there are six authors or fewer, give all six in the form: surname space initials comma </w:t>
      </w:r>
    </w:p>
    <w:p w14:paraId="7D62699E" w14:textId="77777777" w:rsidR="00DF027D" w:rsidRPr="00C65C07" w:rsidRDefault="00DF027D" w:rsidP="00CE7EB5">
      <w:pPr>
        <w:pStyle w:val="ListParagraph"/>
        <w:numPr>
          <w:ilvl w:val="0"/>
          <w:numId w:val="9"/>
        </w:numPr>
        <w:jc w:val="both"/>
        <w:rPr>
          <w:rFonts w:ascii="Arial" w:hAnsi="Arial" w:cs="Arial"/>
          <w:sz w:val="24"/>
          <w:szCs w:val="24"/>
        </w:rPr>
      </w:pPr>
      <w:r w:rsidRPr="00C65C07">
        <w:rPr>
          <w:rFonts w:ascii="Arial" w:hAnsi="Arial" w:cs="Arial"/>
          <w:sz w:val="24"/>
          <w:szCs w:val="24"/>
        </w:rPr>
        <w:t xml:space="preserve">If there are seven or more, cite the first six names followed by et al </w:t>
      </w:r>
    </w:p>
    <w:p w14:paraId="437AD61F" w14:textId="77777777" w:rsidR="00DF027D" w:rsidRPr="00C65C07" w:rsidRDefault="00DF027D" w:rsidP="00CE7EB5">
      <w:pPr>
        <w:pStyle w:val="ListParagraph"/>
        <w:numPr>
          <w:ilvl w:val="0"/>
          <w:numId w:val="9"/>
        </w:numPr>
        <w:jc w:val="both"/>
        <w:rPr>
          <w:rFonts w:ascii="Arial" w:hAnsi="Arial" w:cs="Arial"/>
          <w:sz w:val="24"/>
          <w:szCs w:val="24"/>
        </w:rPr>
      </w:pPr>
      <w:r w:rsidRPr="00C65C07">
        <w:rPr>
          <w:rFonts w:ascii="Arial" w:hAnsi="Arial" w:cs="Arial"/>
          <w:sz w:val="24"/>
          <w:szCs w:val="24"/>
        </w:rPr>
        <w:t xml:space="preserve">For a book, give any editors and the publisher, the city of publication, and the year of publication </w:t>
      </w:r>
    </w:p>
    <w:p w14:paraId="5A7549B0" w14:textId="77777777" w:rsidR="00DF027D" w:rsidRPr="00C65C07" w:rsidRDefault="00DF027D" w:rsidP="00CE7EB5">
      <w:pPr>
        <w:pStyle w:val="ListParagraph"/>
        <w:numPr>
          <w:ilvl w:val="0"/>
          <w:numId w:val="9"/>
        </w:numPr>
        <w:jc w:val="both"/>
        <w:rPr>
          <w:rFonts w:ascii="Arial" w:hAnsi="Arial" w:cs="Arial"/>
          <w:sz w:val="24"/>
          <w:szCs w:val="24"/>
        </w:rPr>
      </w:pPr>
      <w:r w:rsidRPr="00C65C07">
        <w:rPr>
          <w:rFonts w:ascii="Arial" w:hAnsi="Arial" w:cs="Arial"/>
          <w:sz w:val="24"/>
          <w:szCs w:val="24"/>
        </w:rPr>
        <w:t xml:space="preserve">For a chapter or section of a book, cite the editors, authors and title of the section, and the page numbers (http://www.ncbi.nlm.nih.gov/books/NBK7271/#A34171) </w:t>
      </w:r>
    </w:p>
    <w:p w14:paraId="6098CA64" w14:textId="77777777" w:rsidR="00DF027D" w:rsidRPr="00C65C07" w:rsidRDefault="00DF027D" w:rsidP="00CE7EB5">
      <w:pPr>
        <w:pStyle w:val="ListParagraph"/>
        <w:numPr>
          <w:ilvl w:val="0"/>
          <w:numId w:val="9"/>
        </w:numPr>
        <w:jc w:val="both"/>
        <w:rPr>
          <w:rFonts w:ascii="Arial" w:hAnsi="Arial" w:cs="Arial"/>
          <w:sz w:val="24"/>
          <w:szCs w:val="24"/>
        </w:rPr>
      </w:pPr>
      <w:r w:rsidRPr="00C65C07">
        <w:rPr>
          <w:rFonts w:ascii="Arial" w:hAnsi="Arial" w:cs="Arial"/>
          <w:sz w:val="24"/>
          <w:szCs w:val="24"/>
        </w:rPr>
        <w:t xml:space="preserve">For online material, please cite the URL, together with the date you accessed the website </w:t>
      </w:r>
    </w:p>
    <w:p w14:paraId="70B65F2C" w14:textId="77777777" w:rsidR="00DF027D" w:rsidRPr="00C65C07" w:rsidRDefault="00DF027D" w:rsidP="00A36BFA">
      <w:pPr>
        <w:spacing w:after="0"/>
        <w:jc w:val="both"/>
        <w:rPr>
          <w:rFonts w:ascii="Arial" w:hAnsi="Arial" w:cs="Arial"/>
          <w:sz w:val="24"/>
          <w:szCs w:val="24"/>
        </w:rPr>
      </w:pPr>
    </w:p>
    <w:p w14:paraId="1F6DFCEB" w14:textId="77777777" w:rsidR="00DF027D" w:rsidRPr="00C65C07" w:rsidRDefault="00DF027D" w:rsidP="00CE7EB5">
      <w:pPr>
        <w:jc w:val="both"/>
        <w:rPr>
          <w:rFonts w:ascii="Arial" w:hAnsi="Arial" w:cs="Arial"/>
          <w:sz w:val="24"/>
          <w:szCs w:val="24"/>
        </w:rPr>
      </w:pPr>
      <w:r w:rsidRPr="00C65C07">
        <w:rPr>
          <w:rFonts w:ascii="Arial" w:hAnsi="Arial" w:cs="Arial"/>
          <w:sz w:val="24"/>
          <w:szCs w:val="24"/>
        </w:rPr>
        <w:t xml:space="preserve">Examples of reference style are given below: </w:t>
      </w:r>
    </w:p>
    <w:p w14:paraId="52717A5A" w14:textId="77777777" w:rsidR="00C516FE" w:rsidRPr="00C65C07" w:rsidRDefault="00C516FE" w:rsidP="00CE7EB5">
      <w:pPr>
        <w:jc w:val="both"/>
        <w:rPr>
          <w:rFonts w:ascii="Arial" w:hAnsi="Arial" w:cs="Arial"/>
          <w:sz w:val="24"/>
          <w:szCs w:val="24"/>
        </w:rPr>
      </w:pPr>
      <w:r w:rsidRPr="00C65C07">
        <w:rPr>
          <w:rFonts w:ascii="Arial" w:hAnsi="Arial" w:cs="Arial"/>
          <w:sz w:val="24"/>
          <w:szCs w:val="24"/>
        </w:rPr>
        <w:t xml:space="preserve">Author Surname Initials. Title of the article. Title of the journal abbreviated. Year of Publication: Volume Number (Issue Number): Page Numbers. DOI </w:t>
      </w:r>
    </w:p>
    <w:p w14:paraId="666FC036" w14:textId="77777777" w:rsidR="00C516FE" w:rsidRPr="00C65C07" w:rsidRDefault="00C516FE" w:rsidP="00CE7EB5">
      <w:pPr>
        <w:jc w:val="both"/>
        <w:rPr>
          <w:rFonts w:ascii="Arial" w:hAnsi="Arial" w:cs="Arial"/>
          <w:sz w:val="24"/>
          <w:szCs w:val="24"/>
          <w:u w:val="single"/>
        </w:rPr>
      </w:pPr>
      <w:r w:rsidRPr="00C65C07">
        <w:rPr>
          <w:rFonts w:ascii="Arial" w:hAnsi="Arial" w:cs="Arial"/>
          <w:sz w:val="24"/>
          <w:szCs w:val="24"/>
          <w:u w:val="single"/>
        </w:rPr>
        <w:t xml:space="preserve">Journal article 1-6 authors </w:t>
      </w:r>
    </w:p>
    <w:p w14:paraId="682DB893" w14:textId="77777777" w:rsidR="00C516FE" w:rsidRPr="00C65C07" w:rsidRDefault="00C516FE" w:rsidP="00CE7EB5">
      <w:pPr>
        <w:jc w:val="both"/>
        <w:rPr>
          <w:rFonts w:ascii="Arial" w:hAnsi="Arial" w:cs="Arial"/>
          <w:sz w:val="24"/>
          <w:szCs w:val="24"/>
        </w:rPr>
      </w:pPr>
      <w:proofErr w:type="spellStart"/>
      <w:r w:rsidRPr="00C65C07">
        <w:rPr>
          <w:rFonts w:ascii="Arial" w:hAnsi="Arial" w:cs="Arial"/>
          <w:sz w:val="24"/>
          <w:szCs w:val="24"/>
        </w:rPr>
        <w:t>Dazzi</w:t>
      </w:r>
      <w:proofErr w:type="spellEnd"/>
      <w:r w:rsidRPr="00C65C07">
        <w:rPr>
          <w:rFonts w:ascii="Arial" w:hAnsi="Arial" w:cs="Arial"/>
          <w:sz w:val="24"/>
          <w:szCs w:val="24"/>
        </w:rPr>
        <w:t xml:space="preserve"> F, Ramasamy R, Glennie S, Jones SP, Roberts I. The role of mesenchymal stem cells in haemopoiesis. Blood Reviews. 2006;20(3):161-71. </w:t>
      </w:r>
      <w:bookmarkStart w:id="0" w:name="_Hlk162797333"/>
      <w:proofErr w:type="spellStart"/>
      <w:r w:rsidRPr="00C65C07">
        <w:rPr>
          <w:rFonts w:ascii="Arial" w:hAnsi="Arial" w:cs="Arial"/>
          <w:sz w:val="24"/>
          <w:szCs w:val="24"/>
        </w:rPr>
        <w:t>doi</w:t>
      </w:r>
      <w:proofErr w:type="spellEnd"/>
      <w:r w:rsidRPr="00C65C07">
        <w:rPr>
          <w:rFonts w:ascii="Arial" w:hAnsi="Arial" w:cs="Arial"/>
          <w:sz w:val="24"/>
          <w:szCs w:val="24"/>
        </w:rPr>
        <w:t>: 10.1016/j.blre.2005.11.002.</w:t>
      </w:r>
      <w:bookmarkEnd w:id="0"/>
      <w:r w:rsidRPr="00C65C07">
        <w:rPr>
          <w:rFonts w:ascii="Arial" w:hAnsi="Arial" w:cs="Arial"/>
          <w:sz w:val="24"/>
          <w:szCs w:val="24"/>
        </w:rPr>
        <w:t xml:space="preserve"> </w:t>
      </w:r>
    </w:p>
    <w:p w14:paraId="3D0EBAE4" w14:textId="77777777" w:rsidR="00C516FE" w:rsidRPr="00C65C07" w:rsidRDefault="00C516FE" w:rsidP="00CE7EB5">
      <w:pPr>
        <w:jc w:val="both"/>
        <w:rPr>
          <w:rFonts w:ascii="Arial" w:hAnsi="Arial" w:cs="Arial"/>
          <w:sz w:val="24"/>
          <w:szCs w:val="24"/>
          <w:u w:val="single"/>
        </w:rPr>
      </w:pPr>
      <w:r w:rsidRPr="00C65C07">
        <w:rPr>
          <w:rFonts w:ascii="Arial" w:hAnsi="Arial" w:cs="Arial"/>
          <w:sz w:val="24"/>
          <w:szCs w:val="24"/>
          <w:u w:val="single"/>
        </w:rPr>
        <w:t xml:space="preserve">Journal article with more than 6 authors </w:t>
      </w:r>
    </w:p>
    <w:p w14:paraId="79248E59" w14:textId="77777777" w:rsidR="00C516FE" w:rsidRPr="00C65C07" w:rsidRDefault="00C516FE" w:rsidP="00CE7EB5">
      <w:pPr>
        <w:jc w:val="both"/>
        <w:rPr>
          <w:rFonts w:ascii="Arial" w:hAnsi="Arial" w:cs="Arial"/>
          <w:sz w:val="24"/>
          <w:szCs w:val="24"/>
        </w:rPr>
      </w:pPr>
      <w:bookmarkStart w:id="1" w:name="_Hlk162797310"/>
      <w:r w:rsidRPr="00C65C07">
        <w:rPr>
          <w:rFonts w:ascii="Arial" w:hAnsi="Arial" w:cs="Arial"/>
          <w:sz w:val="24"/>
          <w:szCs w:val="24"/>
        </w:rPr>
        <w:t xml:space="preserve">Leong YY, Ng WH, Umar </w:t>
      </w:r>
      <w:proofErr w:type="spellStart"/>
      <w:r w:rsidRPr="00C65C07">
        <w:rPr>
          <w:rFonts w:ascii="Arial" w:hAnsi="Arial" w:cs="Arial"/>
          <w:sz w:val="24"/>
          <w:szCs w:val="24"/>
        </w:rPr>
        <w:t>Fuaad</w:t>
      </w:r>
      <w:proofErr w:type="spellEnd"/>
      <w:r w:rsidRPr="00C65C07">
        <w:rPr>
          <w:rFonts w:ascii="Arial" w:hAnsi="Arial" w:cs="Arial"/>
          <w:sz w:val="24"/>
          <w:szCs w:val="24"/>
        </w:rPr>
        <w:t xml:space="preserve"> MZ, Ng CT, Ramasamy R, Lim V, et al. Mesenchymal stem cells facilitate cardiac differentiation in Sox2-expressing cardiac C-kit cells in coculture. J Cell </w:t>
      </w:r>
      <w:proofErr w:type="spellStart"/>
      <w:r w:rsidRPr="00C65C07">
        <w:rPr>
          <w:rFonts w:ascii="Arial" w:hAnsi="Arial" w:cs="Arial"/>
          <w:sz w:val="24"/>
          <w:szCs w:val="24"/>
        </w:rPr>
        <w:t>Biochem</w:t>
      </w:r>
      <w:proofErr w:type="spellEnd"/>
      <w:r w:rsidRPr="00C65C07">
        <w:rPr>
          <w:rFonts w:ascii="Arial" w:hAnsi="Arial" w:cs="Arial"/>
          <w:sz w:val="24"/>
          <w:szCs w:val="24"/>
        </w:rPr>
        <w:t xml:space="preserve">. 2019;120(6):9104-16. </w:t>
      </w:r>
      <w:proofErr w:type="spellStart"/>
      <w:r w:rsidRPr="00C65C07">
        <w:rPr>
          <w:rFonts w:ascii="Arial" w:hAnsi="Arial" w:cs="Arial"/>
          <w:sz w:val="24"/>
          <w:szCs w:val="24"/>
        </w:rPr>
        <w:t>doi</w:t>
      </w:r>
      <w:proofErr w:type="spellEnd"/>
      <w:r w:rsidRPr="00C65C07">
        <w:rPr>
          <w:rFonts w:ascii="Arial" w:hAnsi="Arial" w:cs="Arial"/>
          <w:sz w:val="24"/>
          <w:szCs w:val="24"/>
        </w:rPr>
        <w:t xml:space="preserve">: 10.1002/jcb.28186. </w:t>
      </w:r>
    </w:p>
    <w:bookmarkEnd w:id="1"/>
    <w:p w14:paraId="0A75DE27" w14:textId="77777777" w:rsidR="00C516FE" w:rsidRPr="00C65C07" w:rsidRDefault="00C516FE" w:rsidP="00CE7EB5">
      <w:pPr>
        <w:jc w:val="both"/>
        <w:rPr>
          <w:rFonts w:ascii="Arial" w:hAnsi="Arial" w:cs="Arial"/>
          <w:sz w:val="24"/>
          <w:szCs w:val="24"/>
          <w:u w:val="single"/>
        </w:rPr>
      </w:pPr>
      <w:r w:rsidRPr="00C65C07">
        <w:rPr>
          <w:rFonts w:ascii="Arial" w:hAnsi="Arial" w:cs="Arial"/>
          <w:sz w:val="24"/>
          <w:szCs w:val="24"/>
          <w:u w:val="single"/>
        </w:rPr>
        <w:t xml:space="preserve">Journal article in press </w:t>
      </w:r>
    </w:p>
    <w:p w14:paraId="66D82E58" w14:textId="77777777" w:rsidR="00C516FE" w:rsidRPr="00C65C07" w:rsidRDefault="00C516FE" w:rsidP="00CE7EB5">
      <w:pPr>
        <w:jc w:val="both"/>
        <w:rPr>
          <w:rFonts w:ascii="Arial" w:hAnsi="Arial" w:cs="Arial"/>
          <w:sz w:val="24"/>
          <w:szCs w:val="24"/>
        </w:rPr>
      </w:pPr>
      <w:r w:rsidRPr="00C65C07">
        <w:rPr>
          <w:rFonts w:ascii="Arial" w:hAnsi="Arial" w:cs="Arial"/>
          <w:sz w:val="24"/>
          <w:szCs w:val="24"/>
        </w:rPr>
        <w:t xml:space="preserve">Clancy JL, Patel HR, Hussein SM, </w:t>
      </w:r>
      <w:proofErr w:type="spellStart"/>
      <w:r w:rsidRPr="00C65C07">
        <w:rPr>
          <w:rFonts w:ascii="Arial" w:hAnsi="Arial" w:cs="Arial"/>
          <w:sz w:val="24"/>
          <w:szCs w:val="24"/>
        </w:rPr>
        <w:t>Tonge</w:t>
      </w:r>
      <w:proofErr w:type="spellEnd"/>
      <w:r w:rsidRPr="00C65C07">
        <w:rPr>
          <w:rFonts w:ascii="Arial" w:hAnsi="Arial" w:cs="Arial"/>
          <w:sz w:val="24"/>
          <w:szCs w:val="24"/>
        </w:rPr>
        <w:t xml:space="preserve"> PD, </w:t>
      </w:r>
      <w:proofErr w:type="spellStart"/>
      <w:r w:rsidRPr="00C65C07">
        <w:rPr>
          <w:rFonts w:ascii="Arial" w:hAnsi="Arial" w:cs="Arial"/>
          <w:sz w:val="24"/>
          <w:szCs w:val="24"/>
        </w:rPr>
        <w:t>Cloonan</w:t>
      </w:r>
      <w:proofErr w:type="spellEnd"/>
      <w:r w:rsidRPr="00C65C07">
        <w:rPr>
          <w:rFonts w:ascii="Arial" w:hAnsi="Arial" w:cs="Arial"/>
          <w:sz w:val="24"/>
          <w:szCs w:val="24"/>
        </w:rPr>
        <w:t xml:space="preserve"> N, Corso AJ, et al. Small RNA changes </w:t>
      </w:r>
      <w:proofErr w:type="spellStart"/>
      <w:r w:rsidRPr="00C65C07">
        <w:rPr>
          <w:rFonts w:ascii="Arial" w:hAnsi="Arial" w:cs="Arial"/>
          <w:sz w:val="24"/>
          <w:szCs w:val="24"/>
        </w:rPr>
        <w:t>en</w:t>
      </w:r>
      <w:proofErr w:type="spellEnd"/>
      <w:r w:rsidRPr="00C65C07">
        <w:rPr>
          <w:rFonts w:ascii="Arial" w:hAnsi="Arial" w:cs="Arial"/>
          <w:sz w:val="24"/>
          <w:szCs w:val="24"/>
        </w:rPr>
        <w:t xml:space="preserve"> route to distinct cellular states of induced pluripotency. Nature communications.2014; </w:t>
      </w:r>
      <w:proofErr w:type="gramStart"/>
      <w:r w:rsidRPr="00C65C07">
        <w:rPr>
          <w:rFonts w:ascii="Arial" w:hAnsi="Arial" w:cs="Arial"/>
          <w:sz w:val="24"/>
          <w:szCs w:val="24"/>
        </w:rPr>
        <w:t>5:5522.Epub</w:t>
      </w:r>
      <w:proofErr w:type="gramEnd"/>
      <w:r w:rsidRPr="00C65C07">
        <w:rPr>
          <w:rFonts w:ascii="Arial" w:hAnsi="Arial" w:cs="Arial"/>
          <w:sz w:val="24"/>
          <w:szCs w:val="24"/>
        </w:rPr>
        <w:t xml:space="preserve"> 2014/12/11. </w:t>
      </w:r>
    </w:p>
    <w:p w14:paraId="0E76DE4F" w14:textId="77777777" w:rsidR="00C516FE" w:rsidRPr="00C65C07" w:rsidRDefault="00C516FE" w:rsidP="00CE7EB5">
      <w:pPr>
        <w:jc w:val="both"/>
        <w:rPr>
          <w:rFonts w:ascii="Arial" w:hAnsi="Arial" w:cs="Arial"/>
          <w:sz w:val="24"/>
          <w:szCs w:val="24"/>
        </w:rPr>
      </w:pPr>
      <w:r w:rsidRPr="00C65C07">
        <w:rPr>
          <w:rFonts w:ascii="Arial" w:hAnsi="Arial" w:cs="Arial"/>
          <w:sz w:val="24"/>
          <w:szCs w:val="24"/>
        </w:rPr>
        <w:t xml:space="preserve">It is the author’s responsibility to check all references very carefully for accuracy and completeness. Authors should avoid using abstracts as references. “Unpublished observations” and “personal communications” may not be used as references; if cited, a letter (from the person quoted) granting permission must be submitted. Subject to editorial </w:t>
      </w:r>
      <w:r w:rsidRPr="00C65C07">
        <w:rPr>
          <w:rFonts w:ascii="Arial" w:hAnsi="Arial" w:cs="Arial"/>
          <w:sz w:val="24"/>
          <w:szCs w:val="24"/>
        </w:rPr>
        <w:lastRenderedPageBreak/>
        <w:t>approval, the person quoted will be cited in parentheses in the text and not in the reference section.</w:t>
      </w:r>
    </w:p>
    <w:p w14:paraId="013B253D" w14:textId="77777777" w:rsidR="00C516FE" w:rsidRPr="00C65C07" w:rsidRDefault="00C516FE" w:rsidP="00A36BFA">
      <w:pPr>
        <w:spacing w:after="0"/>
        <w:jc w:val="both"/>
        <w:rPr>
          <w:rFonts w:ascii="Arial" w:hAnsi="Arial" w:cs="Arial"/>
          <w:sz w:val="24"/>
          <w:szCs w:val="24"/>
        </w:rPr>
      </w:pPr>
    </w:p>
    <w:p w14:paraId="551052E6" w14:textId="77777777" w:rsidR="00C516FE" w:rsidRPr="00C65C07" w:rsidRDefault="00C516FE" w:rsidP="00CE7EB5">
      <w:pPr>
        <w:jc w:val="both"/>
        <w:rPr>
          <w:rFonts w:ascii="Arial" w:hAnsi="Arial" w:cs="Arial"/>
          <w:b/>
          <w:sz w:val="24"/>
          <w:szCs w:val="24"/>
        </w:rPr>
      </w:pPr>
      <w:r w:rsidRPr="00C65C07">
        <w:rPr>
          <w:rFonts w:ascii="Arial" w:hAnsi="Arial" w:cs="Arial"/>
          <w:b/>
          <w:sz w:val="24"/>
          <w:szCs w:val="24"/>
        </w:rPr>
        <w:t>PLAGIARISM &amp;SIMILARITY INDEX</w:t>
      </w:r>
    </w:p>
    <w:p w14:paraId="6E49352B" w14:textId="77777777" w:rsidR="00C516FE" w:rsidRPr="00C65C07" w:rsidRDefault="00C516FE" w:rsidP="00CE7EB5">
      <w:pPr>
        <w:pStyle w:val="ListParagraph"/>
        <w:numPr>
          <w:ilvl w:val="0"/>
          <w:numId w:val="10"/>
        </w:numPr>
        <w:jc w:val="both"/>
        <w:rPr>
          <w:rFonts w:ascii="Arial" w:hAnsi="Arial" w:cs="Arial"/>
          <w:sz w:val="24"/>
          <w:szCs w:val="24"/>
        </w:rPr>
      </w:pPr>
      <w:r w:rsidRPr="00C65C07">
        <w:rPr>
          <w:rFonts w:ascii="Arial" w:hAnsi="Arial" w:cs="Arial"/>
          <w:sz w:val="24"/>
          <w:szCs w:val="24"/>
        </w:rPr>
        <w:t xml:space="preserve">Please be advised that all manuscripts submitted to the MJMHS will be screened for plagiarism/duplication. MJMHS adopts a zero-tolerance toward plagiarism. </w:t>
      </w:r>
    </w:p>
    <w:p w14:paraId="0989A258" w14:textId="77777777" w:rsidR="00C516FE" w:rsidRPr="00C65C07" w:rsidRDefault="00C516FE" w:rsidP="00CE7EB5">
      <w:pPr>
        <w:pStyle w:val="ListParagraph"/>
        <w:numPr>
          <w:ilvl w:val="0"/>
          <w:numId w:val="10"/>
        </w:numPr>
        <w:jc w:val="both"/>
        <w:rPr>
          <w:rFonts w:ascii="Arial" w:hAnsi="Arial" w:cs="Arial"/>
          <w:sz w:val="24"/>
          <w:szCs w:val="24"/>
        </w:rPr>
      </w:pPr>
      <w:r w:rsidRPr="00C65C07">
        <w:rPr>
          <w:rFonts w:ascii="Arial" w:hAnsi="Arial" w:cs="Arial"/>
          <w:sz w:val="24"/>
          <w:szCs w:val="24"/>
        </w:rPr>
        <w:t xml:space="preserve">Authors are required to paraphrase all reference citations in their own words. This is to prevent any misunderstandings regarding plagiarism. </w:t>
      </w:r>
    </w:p>
    <w:p w14:paraId="0025B6DB" w14:textId="77777777" w:rsidR="00C516FE" w:rsidRPr="00C65C07" w:rsidRDefault="00C516FE" w:rsidP="00CE7EB5">
      <w:pPr>
        <w:pStyle w:val="ListParagraph"/>
        <w:numPr>
          <w:ilvl w:val="0"/>
          <w:numId w:val="10"/>
        </w:numPr>
        <w:jc w:val="both"/>
        <w:rPr>
          <w:rFonts w:ascii="Arial" w:hAnsi="Arial" w:cs="Arial"/>
          <w:sz w:val="24"/>
          <w:szCs w:val="24"/>
        </w:rPr>
      </w:pPr>
      <w:r w:rsidRPr="00C65C07">
        <w:rPr>
          <w:rFonts w:ascii="Arial" w:hAnsi="Arial" w:cs="Arial"/>
          <w:sz w:val="24"/>
          <w:szCs w:val="24"/>
        </w:rPr>
        <w:t xml:space="preserve">In the case where a particular citation would lose its original meaning and essence if paraphrasing is attempted, the journal requires authors to enclose the citation in quotation marks (“") to indicate that it is a direct quote from the source. However, excessive use of such quotation marks is discouraged and should be utilised only when necessary. </w:t>
      </w:r>
    </w:p>
    <w:p w14:paraId="41E49B77" w14:textId="77777777" w:rsidR="00C516FE" w:rsidRPr="00C65C07" w:rsidRDefault="00C516FE" w:rsidP="00CE7EB5">
      <w:pPr>
        <w:pStyle w:val="ListParagraph"/>
        <w:numPr>
          <w:ilvl w:val="0"/>
          <w:numId w:val="10"/>
        </w:numPr>
        <w:jc w:val="both"/>
        <w:rPr>
          <w:rFonts w:ascii="Arial" w:hAnsi="Arial" w:cs="Arial"/>
          <w:sz w:val="24"/>
          <w:szCs w:val="24"/>
        </w:rPr>
      </w:pPr>
      <w:r w:rsidRPr="00C65C07">
        <w:rPr>
          <w:rFonts w:ascii="Arial" w:hAnsi="Arial" w:cs="Arial"/>
          <w:sz w:val="24"/>
          <w:szCs w:val="24"/>
        </w:rPr>
        <w:t>All submitted manuscripts will be screened for the similarity index with other published articles. Failure to comply with the accepted level of similarity index will result in resubmission for rectification or an outright rejection of manuscripts without peer review.</w:t>
      </w:r>
    </w:p>
    <w:tbl>
      <w:tblPr>
        <w:tblStyle w:val="TableGrid"/>
        <w:tblW w:w="0" w:type="auto"/>
        <w:tblInd w:w="720" w:type="dxa"/>
        <w:tblLook w:val="04A0" w:firstRow="1" w:lastRow="0" w:firstColumn="1" w:lastColumn="0" w:noHBand="0" w:noVBand="1"/>
      </w:tblPr>
      <w:tblGrid>
        <w:gridCol w:w="2934"/>
        <w:gridCol w:w="4531"/>
      </w:tblGrid>
      <w:tr w:rsidR="00C516FE" w:rsidRPr="00C65C07" w14:paraId="3E907AC9" w14:textId="77777777" w:rsidTr="004E686C">
        <w:tc>
          <w:tcPr>
            <w:tcW w:w="2934" w:type="dxa"/>
          </w:tcPr>
          <w:p w14:paraId="2DA57B5F" w14:textId="77777777" w:rsidR="00C516FE" w:rsidRPr="00C65C07" w:rsidRDefault="00C516FE" w:rsidP="00CE7EB5">
            <w:pPr>
              <w:pStyle w:val="ListParagraph"/>
              <w:ind w:left="0"/>
              <w:jc w:val="both"/>
              <w:rPr>
                <w:rFonts w:ascii="Arial" w:hAnsi="Arial" w:cs="Arial"/>
                <w:b/>
                <w:sz w:val="24"/>
                <w:szCs w:val="24"/>
              </w:rPr>
            </w:pPr>
            <w:r w:rsidRPr="00C65C07">
              <w:rPr>
                <w:rFonts w:ascii="Arial" w:hAnsi="Arial" w:cs="Arial"/>
                <w:b/>
                <w:sz w:val="24"/>
                <w:szCs w:val="24"/>
              </w:rPr>
              <w:t>SIMILARITY INDEX</w:t>
            </w:r>
          </w:p>
        </w:tc>
        <w:tc>
          <w:tcPr>
            <w:tcW w:w="4531" w:type="dxa"/>
          </w:tcPr>
          <w:p w14:paraId="407AB577" w14:textId="77777777" w:rsidR="00C516FE" w:rsidRPr="00C65C07" w:rsidRDefault="00C516FE" w:rsidP="00CE7EB5">
            <w:pPr>
              <w:pStyle w:val="ListParagraph"/>
              <w:ind w:left="0"/>
              <w:jc w:val="both"/>
              <w:rPr>
                <w:rFonts w:ascii="Arial" w:hAnsi="Arial" w:cs="Arial"/>
                <w:b/>
                <w:sz w:val="24"/>
                <w:szCs w:val="24"/>
              </w:rPr>
            </w:pPr>
            <w:r w:rsidRPr="00C65C07">
              <w:rPr>
                <w:rFonts w:ascii="Arial" w:hAnsi="Arial" w:cs="Arial"/>
                <w:b/>
                <w:sz w:val="24"/>
                <w:szCs w:val="24"/>
              </w:rPr>
              <w:t>CATEGORY</w:t>
            </w:r>
          </w:p>
        </w:tc>
      </w:tr>
      <w:tr w:rsidR="00C516FE" w:rsidRPr="00C65C07" w14:paraId="750448F2" w14:textId="77777777" w:rsidTr="004E686C">
        <w:tc>
          <w:tcPr>
            <w:tcW w:w="2934" w:type="dxa"/>
          </w:tcPr>
          <w:p w14:paraId="47C341B8" w14:textId="4DB119A2" w:rsidR="00C516FE" w:rsidRPr="00795C84" w:rsidRDefault="00C516FE" w:rsidP="00CE7EB5">
            <w:pPr>
              <w:pStyle w:val="ListParagraph"/>
              <w:ind w:left="0"/>
              <w:jc w:val="both"/>
              <w:rPr>
                <w:rFonts w:ascii="Arial" w:hAnsi="Arial" w:cs="Arial"/>
                <w:b/>
                <w:bCs/>
                <w:sz w:val="24"/>
                <w:szCs w:val="24"/>
              </w:rPr>
            </w:pPr>
            <w:r w:rsidRPr="00795C84">
              <w:rPr>
                <w:rFonts w:ascii="Arial" w:hAnsi="Arial" w:cs="Arial"/>
                <w:b/>
                <w:bCs/>
                <w:sz w:val="24"/>
                <w:szCs w:val="24"/>
              </w:rPr>
              <w:t xml:space="preserve">&lt; </w:t>
            </w:r>
            <w:r w:rsidR="00435463" w:rsidRPr="00795C84">
              <w:rPr>
                <w:rFonts w:ascii="Arial" w:hAnsi="Arial" w:cs="Arial"/>
                <w:b/>
                <w:bCs/>
                <w:sz w:val="24"/>
                <w:szCs w:val="24"/>
              </w:rPr>
              <w:t>2</w:t>
            </w:r>
            <w:r w:rsidRPr="00795C84">
              <w:rPr>
                <w:rFonts w:ascii="Arial" w:hAnsi="Arial" w:cs="Arial"/>
                <w:b/>
                <w:bCs/>
                <w:sz w:val="24"/>
                <w:szCs w:val="24"/>
              </w:rPr>
              <w:t>0%</w:t>
            </w:r>
          </w:p>
        </w:tc>
        <w:tc>
          <w:tcPr>
            <w:tcW w:w="4531" w:type="dxa"/>
          </w:tcPr>
          <w:p w14:paraId="28BCFB60" w14:textId="38509B53" w:rsidR="00C516FE" w:rsidRPr="00795C84" w:rsidRDefault="00C516FE" w:rsidP="00CE7EB5">
            <w:pPr>
              <w:pStyle w:val="ListParagraph"/>
              <w:ind w:left="0"/>
              <w:jc w:val="both"/>
              <w:rPr>
                <w:rFonts w:ascii="Arial" w:hAnsi="Arial" w:cs="Arial"/>
                <w:b/>
                <w:bCs/>
                <w:sz w:val="24"/>
                <w:szCs w:val="24"/>
              </w:rPr>
            </w:pPr>
            <w:r w:rsidRPr="00795C84">
              <w:rPr>
                <w:rFonts w:ascii="Arial" w:hAnsi="Arial" w:cs="Arial"/>
                <w:b/>
                <w:bCs/>
                <w:sz w:val="24"/>
                <w:szCs w:val="24"/>
              </w:rPr>
              <w:t>Pass</w:t>
            </w:r>
            <w:r w:rsidR="00435463" w:rsidRPr="00795C84">
              <w:rPr>
                <w:rFonts w:ascii="Arial" w:hAnsi="Arial" w:cs="Arial"/>
                <w:b/>
                <w:bCs/>
                <w:sz w:val="24"/>
                <w:szCs w:val="24"/>
              </w:rPr>
              <w:t xml:space="preserve"> (primary resources max 2%)</w:t>
            </w:r>
          </w:p>
        </w:tc>
      </w:tr>
      <w:tr w:rsidR="00C516FE" w:rsidRPr="00C65C07" w14:paraId="74F3AFD4" w14:textId="77777777" w:rsidTr="004E686C">
        <w:tc>
          <w:tcPr>
            <w:tcW w:w="2934" w:type="dxa"/>
          </w:tcPr>
          <w:p w14:paraId="406F5929" w14:textId="77777777" w:rsidR="00C516FE" w:rsidRPr="00C65C07" w:rsidRDefault="00C516FE" w:rsidP="00CE7EB5">
            <w:pPr>
              <w:pStyle w:val="ListParagraph"/>
              <w:ind w:left="0"/>
              <w:jc w:val="both"/>
              <w:rPr>
                <w:rFonts w:ascii="Arial" w:hAnsi="Arial" w:cs="Arial"/>
                <w:sz w:val="24"/>
                <w:szCs w:val="24"/>
              </w:rPr>
            </w:pPr>
            <w:r w:rsidRPr="00C65C07">
              <w:rPr>
                <w:rFonts w:ascii="Arial" w:hAnsi="Arial" w:cs="Arial"/>
                <w:sz w:val="24"/>
                <w:szCs w:val="24"/>
              </w:rPr>
              <w:t>31 – 40%</w:t>
            </w:r>
          </w:p>
        </w:tc>
        <w:tc>
          <w:tcPr>
            <w:tcW w:w="4531" w:type="dxa"/>
          </w:tcPr>
          <w:p w14:paraId="0ABC4D71" w14:textId="77777777" w:rsidR="00C516FE" w:rsidRPr="00C65C07" w:rsidRDefault="00C516FE" w:rsidP="00CE7EB5">
            <w:pPr>
              <w:pStyle w:val="ListParagraph"/>
              <w:ind w:left="0"/>
              <w:jc w:val="both"/>
              <w:rPr>
                <w:rFonts w:ascii="Arial" w:hAnsi="Arial" w:cs="Arial"/>
                <w:sz w:val="24"/>
                <w:szCs w:val="24"/>
              </w:rPr>
            </w:pPr>
            <w:r w:rsidRPr="00C65C07">
              <w:rPr>
                <w:rFonts w:ascii="Arial" w:hAnsi="Arial" w:cs="Arial"/>
                <w:sz w:val="24"/>
                <w:szCs w:val="24"/>
              </w:rPr>
              <w:t>Resubmit</w:t>
            </w:r>
          </w:p>
        </w:tc>
      </w:tr>
      <w:tr w:rsidR="00C516FE" w:rsidRPr="00C65C07" w14:paraId="7281840E" w14:textId="77777777" w:rsidTr="004E686C">
        <w:tc>
          <w:tcPr>
            <w:tcW w:w="2934" w:type="dxa"/>
          </w:tcPr>
          <w:p w14:paraId="43AD58AB" w14:textId="77777777" w:rsidR="00C516FE" w:rsidRPr="00C65C07" w:rsidRDefault="00950159" w:rsidP="00CE7EB5">
            <w:pPr>
              <w:jc w:val="both"/>
              <w:rPr>
                <w:rFonts w:ascii="Arial" w:hAnsi="Arial" w:cs="Arial"/>
                <w:b/>
                <w:sz w:val="24"/>
                <w:szCs w:val="24"/>
              </w:rPr>
            </w:pPr>
            <w:r w:rsidRPr="00C65C07">
              <w:rPr>
                <w:rFonts w:ascii="Arial" w:hAnsi="Arial" w:cs="Arial"/>
                <w:b/>
                <w:sz w:val="24"/>
                <w:szCs w:val="24"/>
              </w:rPr>
              <w:t>&gt;</w:t>
            </w:r>
            <w:r w:rsidR="00C516FE" w:rsidRPr="00C65C07">
              <w:rPr>
                <w:rFonts w:ascii="Arial" w:hAnsi="Arial" w:cs="Arial"/>
                <w:b/>
                <w:sz w:val="24"/>
                <w:szCs w:val="24"/>
              </w:rPr>
              <w:t>40%</w:t>
            </w:r>
          </w:p>
        </w:tc>
        <w:tc>
          <w:tcPr>
            <w:tcW w:w="4531" w:type="dxa"/>
          </w:tcPr>
          <w:p w14:paraId="6C2F6D50" w14:textId="77777777" w:rsidR="00C516FE" w:rsidRPr="00C65C07" w:rsidRDefault="00950159" w:rsidP="00CE7EB5">
            <w:pPr>
              <w:pStyle w:val="ListParagraph"/>
              <w:ind w:left="0"/>
              <w:jc w:val="both"/>
              <w:rPr>
                <w:rFonts w:ascii="Arial" w:hAnsi="Arial" w:cs="Arial"/>
                <w:sz w:val="24"/>
                <w:szCs w:val="24"/>
              </w:rPr>
            </w:pPr>
            <w:r w:rsidRPr="00C65C07">
              <w:rPr>
                <w:rFonts w:ascii="Arial" w:hAnsi="Arial" w:cs="Arial"/>
                <w:color w:val="FF0000"/>
                <w:sz w:val="24"/>
                <w:szCs w:val="24"/>
              </w:rPr>
              <w:t>Reject</w:t>
            </w:r>
          </w:p>
        </w:tc>
      </w:tr>
    </w:tbl>
    <w:p w14:paraId="6DB3FFCC" w14:textId="77777777" w:rsidR="00C516FE" w:rsidRPr="00C65C07" w:rsidRDefault="00C516FE" w:rsidP="00CE7EB5">
      <w:pPr>
        <w:pStyle w:val="ListParagraph"/>
        <w:jc w:val="both"/>
        <w:rPr>
          <w:rFonts w:ascii="Arial" w:hAnsi="Arial" w:cs="Arial"/>
          <w:sz w:val="24"/>
          <w:szCs w:val="24"/>
        </w:rPr>
      </w:pPr>
    </w:p>
    <w:p w14:paraId="2D6938E9" w14:textId="77777777" w:rsidR="00C516FE" w:rsidRPr="00C65C07" w:rsidRDefault="00C516FE" w:rsidP="00CE7EB5">
      <w:pPr>
        <w:pStyle w:val="ListParagraph"/>
        <w:numPr>
          <w:ilvl w:val="0"/>
          <w:numId w:val="10"/>
        </w:numPr>
        <w:jc w:val="both"/>
        <w:rPr>
          <w:rFonts w:ascii="Arial" w:hAnsi="Arial" w:cs="Arial"/>
          <w:sz w:val="24"/>
          <w:szCs w:val="24"/>
        </w:rPr>
      </w:pPr>
      <w:r w:rsidRPr="00C65C07">
        <w:rPr>
          <w:rFonts w:ascii="Arial" w:hAnsi="Arial" w:cs="Arial"/>
          <w:sz w:val="24"/>
          <w:szCs w:val="24"/>
        </w:rPr>
        <w:t xml:space="preserve">Besides, any individual resource that exceeds 2% of the similarity index will be subjected to resubmission. </w:t>
      </w:r>
    </w:p>
    <w:p w14:paraId="38B9099A" w14:textId="77777777" w:rsidR="00C516FE" w:rsidRPr="00C65C07" w:rsidRDefault="00C516FE" w:rsidP="00CE7EB5">
      <w:pPr>
        <w:pStyle w:val="ListParagraph"/>
        <w:numPr>
          <w:ilvl w:val="0"/>
          <w:numId w:val="10"/>
        </w:numPr>
        <w:jc w:val="both"/>
        <w:rPr>
          <w:rFonts w:ascii="Arial" w:hAnsi="Arial" w:cs="Arial"/>
          <w:sz w:val="24"/>
          <w:szCs w:val="24"/>
        </w:rPr>
      </w:pPr>
      <w:r w:rsidRPr="00C65C07">
        <w:rPr>
          <w:rFonts w:ascii="Arial" w:hAnsi="Arial" w:cs="Arial"/>
          <w:sz w:val="24"/>
          <w:szCs w:val="24"/>
        </w:rPr>
        <w:t>If the excerpt or sentences were taken directly from a published resource without paraphrasing, they should be written in quotation marks (“</w:t>
      </w:r>
      <w:proofErr w:type="spellStart"/>
      <w:r w:rsidRPr="00C65C07">
        <w:rPr>
          <w:rFonts w:ascii="Arial" w:hAnsi="Arial" w:cs="Arial"/>
          <w:sz w:val="24"/>
          <w:szCs w:val="24"/>
        </w:rPr>
        <w:t>xxxxxxx</w:t>
      </w:r>
      <w:proofErr w:type="spellEnd"/>
      <w:r w:rsidRPr="00C65C07">
        <w:rPr>
          <w:rFonts w:ascii="Arial" w:hAnsi="Arial" w:cs="Arial"/>
          <w:sz w:val="24"/>
          <w:szCs w:val="24"/>
        </w:rPr>
        <w:t xml:space="preserve"> </w:t>
      </w:r>
      <w:proofErr w:type="spellStart"/>
      <w:r w:rsidRPr="00C65C07">
        <w:rPr>
          <w:rFonts w:ascii="Arial" w:hAnsi="Arial" w:cs="Arial"/>
          <w:sz w:val="24"/>
          <w:szCs w:val="24"/>
        </w:rPr>
        <w:t>xxxx</w:t>
      </w:r>
      <w:proofErr w:type="spellEnd"/>
      <w:r w:rsidRPr="00C65C07">
        <w:rPr>
          <w:rFonts w:ascii="Arial" w:hAnsi="Arial" w:cs="Arial"/>
          <w:sz w:val="24"/>
          <w:szCs w:val="24"/>
        </w:rPr>
        <w:t xml:space="preserve"> </w:t>
      </w:r>
      <w:proofErr w:type="spellStart"/>
      <w:r w:rsidRPr="00C65C07">
        <w:rPr>
          <w:rFonts w:ascii="Arial" w:hAnsi="Arial" w:cs="Arial"/>
          <w:sz w:val="24"/>
          <w:szCs w:val="24"/>
        </w:rPr>
        <w:t>xxxx</w:t>
      </w:r>
      <w:proofErr w:type="spellEnd"/>
      <w:r w:rsidRPr="00C65C07">
        <w:rPr>
          <w:rFonts w:ascii="Arial" w:hAnsi="Arial" w:cs="Arial"/>
          <w:sz w:val="24"/>
          <w:szCs w:val="24"/>
        </w:rPr>
        <w:t>”) with reference.</w:t>
      </w:r>
    </w:p>
    <w:p w14:paraId="2DB2334F" w14:textId="77777777" w:rsidR="00950159" w:rsidRPr="00C65C07" w:rsidRDefault="00950159" w:rsidP="00A36BFA">
      <w:pPr>
        <w:spacing w:after="0"/>
        <w:ind w:left="360"/>
        <w:jc w:val="both"/>
        <w:rPr>
          <w:rFonts w:ascii="Arial" w:hAnsi="Arial" w:cs="Arial"/>
          <w:sz w:val="24"/>
          <w:szCs w:val="24"/>
        </w:rPr>
      </w:pPr>
    </w:p>
    <w:p w14:paraId="286739CA" w14:textId="77777777" w:rsidR="00950159" w:rsidRPr="00C65C07" w:rsidRDefault="00950159" w:rsidP="00CE7EB5">
      <w:pPr>
        <w:jc w:val="both"/>
        <w:rPr>
          <w:rFonts w:ascii="Arial" w:hAnsi="Arial" w:cs="Arial"/>
          <w:b/>
          <w:sz w:val="24"/>
          <w:szCs w:val="24"/>
        </w:rPr>
      </w:pPr>
      <w:r w:rsidRPr="00C65C07">
        <w:rPr>
          <w:rFonts w:ascii="Arial" w:hAnsi="Arial" w:cs="Arial"/>
          <w:b/>
          <w:sz w:val="24"/>
          <w:szCs w:val="24"/>
        </w:rPr>
        <w:t xml:space="preserve">ETHICS </w:t>
      </w:r>
    </w:p>
    <w:p w14:paraId="1B20B6ED" w14:textId="77777777" w:rsidR="00950159" w:rsidRPr="00C65C07" w:rsidRDefault="00950159" w:rsidP="00CE7EB5">
      <w:pPr>
        <w:spacing w:after="0"/>
        <w:jc w:val="both"/>
        <w:rPr>
          <w:rFonts w:ascii="Arial" w:hAnsi="Arial" w:cs="Arial"/>
          <w:sz w:val="24"/>
          <w:szCs w:val="24"/>
        </w:rPr>
      </w:pPr>
      <w:r w:rsidRPr="00C65C07">
        <w:rPr>
          <w:rFonts w:ascii="Arial" w:hAnsi="Arial" w:cs="Arial"/>
          <w:b/>
          <w:sz w:val="24"/>
          <w:szCs w:val="24"/>
        </w:rPr>
        <w:t>Subject consent forms</w:t>
      </w:r>
      <w:r w:rsidRPr="00C65C07">
        <w:rPr>
          <w:rFonts w:ascii="Arial" w:hAnsi="Arial" w:cs="Arial"/>
          <w:sz w:val="24"/>
          <w:szCs w:val="24"/>
        </w:rPr>
        <w:t xml:space="preserve"> </w:t>
      </w:r>
    </w:p>
    <w:p w14:paraId="511672F2" w14:textId="732FB9A9" w:rsidR="00950159" w:rsidRDefault="00950159" w:rsidP="00CE7EB5">
      <w:pPr>
        <w:jc w:val="both"/>
        <w:rPr>
          <w:rFonts w:ascii="Arial" w:hAnsi="Arial" w:cs="Arial"/>
          <w:sz w:val="24"/>
          <w:szCs w:val="24"/>
        </w:rPr>
      </w:pPr>
      <w:r w:rsidRPr="00C65C07">
        <w:rPr>
          <w:rFonts w:ascii="Arial" w:hAnsi="Arial" w:cs="Arial"/>
          <w:sz w:val="24"/>
          <w:szCs w:val="24"/>
        </w:rPr>
        <w:t xml:space="preserve">Subjects have a right to privacy that should not be infringed without informed consent. Identifying details (written or photographic) should be omitted if they are not essential, but subject data should never be altered or falsified to attain anonymity. Complete anonymity is difficult to achieve, and a consent form should be obtained if there is any doubt. For example, masking the eye region in photographs of subjects is inadequate protection of anonymity. When informed consent has been obtained, it should be indicated in the published article. A sample patient consent form is available here if required. </w:t>
      </w:r>
    </w:p>
    <w:p w14:paraId="65448760" w14:textId="77777777" w:rsidR="00950159" w:rsidRPr="00C65C07" w:rsidRDefault="00950159" w:rsidP="00CE7EB5">
      <w:pPr>
        <w:spacing w:after="0"/>
        <w:jc w:val="both"/>
        <w:rPr>
          <w:rFonts w:ascii="Arial" w:hAnsi="Arial" w:cs="Arial"/>
          <w:b/>
          <w:sz w:val="24"/>
          <w:szCs w:val="24"/>
        </w:rPr>
      </w:pPr>
      <w:r w:rsidRPr="00C65C07">
        <w:rPr>
          <w:rFonts w:ascii="Arial" w:hAnsi="Arial" w:cs="Arial"/>
          <w:b/>
          <w:sz w:val="24"/>
          <w:szCs w:val="24"/>
        </w:rPr>
        <w:t xml:space="preserve">Ethics committee approval </w:t>
      </w:r>
    </w:p>
    <w:p w14:paraId="110A696F" w14:textId="77777777" w:rsidR="00950159" w:rsidRPr="00C65C07" w:rsidRDefault="00950159" w:rsidP="00CE7EB5">
      <w:pPr>
        <w:jc w:val="both"/>
        <w:rPr>
          <w:rFonts w:ascii="Arial" w:hAnsi="Arial" w:cs="Arial"/>
          <w:sz w:val="24"/>
          <w:szCs w:val="24"/>
        </w:rPr>
      </w:pPr>
      <w:r w:rsidRPr="00C65C07">
        <w:rPr>
          <w:rFonts w:ascii="Arial" w:hAnsi="Arial" w:cs="Arial"/>
          <w:sz w:val="24"/>
          <w:szCs w:val="24"/>
        </w:rPr>
        <w:t xml:space="preserve">Authors must sign a declaration that the research was conducted within the guidelines below and under the terms of all relevant local legislation. Please also look at the latest </w:t>
      </w:r>
      <w:r w:rsidRPr="00C65C07">
        <w:rPr>
          <w:rFonts w:ascii="Arial" w:hAnsi="Arial" w:cs="Arial"/>
          <w:sz w:val="24"/>
          <w:szCs w:val="24"/>
        </w:rPr>
        <w:lastRenderedPageBreak/>
        <w:t>version of the Declaration of Helsinki. The Editors reserve the right to judge the appropriateness of the use and treatment of humans or animals in experiments for publication in the journal.</w:t>
      </w:r>
    </w:p>
    <w:p w14:paraId="577B8EF4" w14:textId="77777777" w:rsidR="00950159" w:rsidRPr="00C65C07" w:rsidRDefault="00950159" w:rsidP="00CE7EB5">
      <w:pPr>
        <w:jc w:val="both"/>
        <w:rPr>
          <w:rFonts w:ascii="Arial" w:hAnsi="Arial" w:cs="Arial"/>
          <w:sz w:val="24"/>
          <w:szCs w:val="24"/>
        </w:rPr>
      </w:pPr>
      <w:r w:rsidRPr="00C65C07">
        <w:rPr>
          <w:rFonts w:ascii="Arial" w:hAnsi="Arial" w:cs="Arial"/>
          <w:i/>
          <w:sz w:val="24"/>
          <w:szCs w:val="24"/>
        </w:rPr>
        <w:t>Human experiments</w:t>
      </w:r>
      <w:r w:rsidRPr="00C65C07">
        <w:rPr>
          <w:rFonts w:ascii="Arial" w:hAnsi="Arial" w:cs="Arial"/>
          <w:sz w:val="24"/>
          <w:szCs w:val="24"/>
        </w:rPr>
        <w:t>: All work must be conducted following the Declaration of Helsinki. Papers describing experimental work on human participants, which carries a risk of harm, must include (1) a statement that the experiments were conducted with the understanding and the consent of each participant and (2) a statement that the responsible ethical committee has approved the experiments.</w:t>
      </w:r>
    </w:p>
    <w:p w14:paraId="3A28195B" w14:textId="77777777" w:rsidR="00950159" w:rsidRPr="00C65C07" w:rsidRDefault="00950159" w:rsidP="00CE7EB5">
      <w:pPr>
        <w:jc w:val="both"/>
        <w:rPr>
          <w:rFonts w:ascii="Arial" w:hAnsi="Arial" w:cs="Arial"/>
          <w:sz w:val="24"/>
          <w:szCs w:val="24"/>
        </w:rPr>
      </w:pPr>
      <w:r w:rsidRPr="00C65C07">
        <w:rPr>
          <w:rFonts w:ascii="Arial" w:hAnsi="Arial" w:cs="Arial"/>
          <w:i/>
          <w:sz w:val="24"/>
          <w:szCs w:val="24"/>
        </w:rPr>
        <w:t>Animal experiments</w:t>
      </w:r>
      <w:r w:rsidRPr="00C65C07">
        <w:rPr>
          <w:rFonts w:ascii="Arial" w:hAnsi="Arial" w:cs="Arial"/>
          <w:sz w:val="24"/>
          <w:szCs w:val="24"/>
        </w:rPr>
        <w:t xml:space="preserve">: In papers describing experiments on living animals, include (1) a full description of any anaesthetic and surgical procedure used and (2) evidence that all possible steps were taken to avoid animals’ suffering at each stage of the experiment. Describe the precautions taken to ensure adequate anaesthesia in experiments involving muscle relaxants. </w:t>
      </w:r>
    </w:p>
    <w:p w14:paraId="2F61956C" w14:textId="77777777" w:rsidR="00950159" w:rsidRPr="00C65C07" w:rsidRDefault="00950159" w:rsidP="00CE7EB5">
      <w:pPr>
        <w:jc w:val="both"/>
        <w:rPr>
          <w:rFonts w:ascii="Arial" w:hAnsi="Arial" w:cs="Arial"/>
          <w:sz w:val="24"/>
          <w:szCs w:val="24"/>
        </w:rPr>
      </w:pPr>
      <w:r w:rsidRPr="00C65C07">
        <w:rPr>
          <w:rFonts w:ascii="Arial" w:hAnsi="Arial" w:cs="Arial"/>
          <w:sz w:val="24"/>
          <w:szCs w:val="24"/>
        </w:rPr>
        <w:t xml:space="preserve">Experiments on isolated tissues: Indicate precisely how you obtained the donor tissue. The NIH guide for the care and use of laboratory animals (National Institutes of Health Publications No. 80-23, revised 1978) gives guidelines for the acquisition and care of animals. </w:t>
      </w:r>
    </w:p>
    <w:p w14:paraId="4DAE1026" w14:textId="77777777" w:rsidR="00950159" w:rsidRPr="00C65C07" w:rsidRDefault="00950159" w:rsidP="00CE7EB5">
      <w:pPr>
        <w:jc w:val="both"/>
        <w:rPr>
          <w:rFonts w:ascii="Arial" w:hAnsi="Arial" w:cs="Arial"/>
          <w:b/>
          <w:i/>
          <w:sz w:val="24"/>
          <w:szCs w:val="24"/>
        </w:rPr>
      </w:pPr>
      <w:r w:rsidRPr="00C65C07">
        <w:rPr>
          <w:rFonts w:ascii="Arial" w:hAnsi="Arial" w:cs="Arial"/>
          <w:b/>
          <w:i/>
          <w:sz w:val="24"/>
          <w:szCs w:val="24"/>
        </w:rPr>
        <w:t>Clinical trials and behavioural evaluations</w:t>
      </w:r>
    </w:p>
    <w:p w14:paraId="29AE5953" w14:textId="77777777" w:rsidR="00950159" w:rsidRPr="00C65C07" w:rsidRDefault="00950159" w:rsidP="00CE7EB5">
      <w:pPr>
        <w:jc w:val="both"/>
        <w:rPr>
          <w:rFonts w:ascii="Arial" w:hAnsi="Arial" w:cs="Arial"/>
          <w:sz w:val="24"/>
          <w:szCs w:val="24"/>
        </w:rPr>
      </w:pPr>
      <w:r w:rsidRPr="00C65C07">
        <w:rPr>
          <w:rFonts w:ascii="Arial" w:hAnsi="Arial" w:cs="Arial"/>
          <w:sz w:val="24"/>
          <w:szCs w:val="24"/>
        </w:rPr>
        <w:t xml:space="preserve">Authors reporting results of randomised controlled trials should submit a complete checklist from the CONSORT statement, see http://www.consort-statement.org. For behavioural and public health evaluations involving non-randomised designs, authors should include with their submission a comprehensive checklist from the TREND statement, see Am J Public Health 2004; 94:361-366 or http://www.cdc.gov/trendstatement/. </w:t>
      </w:r>
    </w:p>
    <w:p w14:paraId="20A57EA0" w14:textId="3C70B002" w:rsidR="00950159" w:rsidRPr="00C65C07" w:rsidRDefault="00950159" w:rsidP="00CE7EB5">
      <w:pPr>
        <w:jc w:val="both"/>
        <w:rPr>
          <w:rFonts w:ascii="Arial" w:hAnsi="Arial" w:cs="Arial"/>
          <w:sz w:val="24"/>
          <w:szCs w:val="24"/>
        </w:rPr>
      </w:pPr>
      <w:r w:rsidRPr="00C65C07">
        <w:rPr>
          <w:rFonts w:ascii="Arial" w:hAnsi="Arial" w:cs="Arial"/>
          <w:b/>
          <w:i/>
          <w:sz w:val="24"/>
          <w:szCs w:val="24"/>
        </w:rPr>
        <w:t>Registration of clinical trials</w:t>
      </w:r>
      <w:r w:rsidRPr="00C65C07">
        <w:rPr>
          <w:rFonts w:ascii="Arial" w:hAnsi="Arial" w:cs="Arial"/>
          <w:sz w:val="24"/>
          <w:szCs w:val="24"/>
        </w:rPr>
        <w:t xml:space="preserve">: Clinical trial registration in a public registry is required. Registration of a trial must be at or before the </w:t>
      </w:r>
      <w:r w:rsidR="004E686C" w:rsidRPr="00C65C07">
        <w:rPr>
          <w:rFonts w:ascii="Arial" w:hAnsi="Arial" w:cs="Arial"/>
          <w:sz w:val="24"/>
          <w:szCs w:val="24"/>
        </w:rPr>
        <w:t>enrolment</w:t>
      </w:r>
      <w:r w:rsidRPr="00C65C07">
        <w:rPr>
          <w:rFonts w:ascii="Arial" w:hAnsi="Arial" w:cs="Arial"/>
          <w:sz w:val="24"/>
          <w:szCs w:val="24"/>
        </w:rPr>
        <w:t xml:space="preserve"> of participants. This policy, in concert with the ICMJE, applies to clinical trials starting </w:t>
      </w:r>
      <w:r w:rsidR="004E686C" w:rsidRPr="00C65C07">
        <w:rPr>
          <w:rFonts w:ascii="Arial" w:hAnsi="Arial" w:cs="Arial"/>
          <w:sz w:val="24"/>
          <w:szCs w:val="24"/>
        </w:rPr>
        <w:t>enrolment</w:t>
      </w:r>
      <w:r w:rsidRPr="00C65C07">
        <w:rPr>
          <w:rFonts w:ascii="Arial" w:hAnsi="Arial" w:cs="Arial"/>
          <w:sz w:val="24"/>
          <w:szCs w:val="24"/>
        </w:rPr>
        <w:t xml:space="preserve"> after 1st July 2005. For trials beginning </w:t>
      </w:r>
      <w:r w:rsidR="004E686C" w:rsidRPr="00C65C07">
        <w:rPr>
          <w:rFonts w:ascii="Arial" w:hAnsi="Arial" w:cs="Arial"/>
          <w:sz w:val="24"/>
          <w:szCs w:val="24"/>
        </w:rPr>
        <w:t>enrolment</w:t>
      </w:r>
      <w:r w:rsidRPr="00C65C07">
        <w:rPr>
          <w:rFonts w:ascii="Arial" w:hAnsi="Arial" w:cs="Arial"/>
          <w:sz w:val="24"/>
          <w:szCs w:val="24"/>
        </w:rPr>
        <w:t xml:space="preserve"> before this date, the journal will require registration by 13th September 2005. We will use the definition proposed by the ICMJE of a ‘clinical trial as a research project that prospectively assigns human subjects to intervention or comparison groups to study a </w:t>
      </w:r>
      <w:r w:rsidR="004E686C" w:rsidRPr="00C65C07">
        <w:rPr>
          <w:rFonts w:ascii="Arial" w:hAnsi="Arial" w:cs="Arial"/>
          <w:sz w:val="24"/>
          <w:szCs w:val="24"/>
        </w:rPr>
        <w:t>cause-and-effect</w:t>
      </w:r>
      <w:r w:rsidRPr="00C65C07">
        <w:rPr>
          <w:rFonts w:ascii="Arial" w:hAnsi="Arial" w:cs="Arial"/>
          <w:sz w:val="24"/>
          <w:szCs w:val="24"/>
        </w:rPr>
        <w:t xml:space="preserve"> relationship between a medical intervention and a health outcome’ see </w:t>
      </w:r>
      <w:r w:rsidRPr="00C65C07">
        <w:rPr>
          <w:rFonts w:ascii="Arial" w:hAnsi="Arial" w:cs="Arial"/>
          <w:i/>
          <w:sz w:val="24"/>
          <w:szCs w:val="24"/>
        </w:rPr>
        <w:t xml:space="preserve">N </w:t>
      </w:r>
      <w:proofErr w:type="spellStart"/>
      <w:r w:rsidRPr="00C65C07">
        <w:rPr>
          <w:rFonts w:ascii="Arial" w:hAnsi="Arial" w:cs="Arial"/>
          <w:i/>
          <w:sz w:val="24"/>
          <w:szCs w:val="24"/>
        </w:rPr>
        <w:t>Engl</w:t>
      </w:r>
      <w:proofErr w:type="spellEnd"/>
      <w:r w:rsidRPr="00C65C07">
        <w:rPr>
          <w:rFonts w:ascii="Arial" w:hAnsi="Arial" w:cs="Arial"/>
          <w:i/>
          <w:sz w:val="24"/>
          <w:szCs w:val="24"/>
        </w:rPr>
        <w:t xml:space="preserve"> J Med 2004; 364:911</w:t>
      </w:r>
      <w:r w:rsidRPr="00C65C07">
        <w:rPr>
          <w:rFonts w:ascii="Arial" w:hAnsi="Arial" w:cs="Arial"/>
          <w:sz w:val="24"/>
          <w:szCs w:val="24"/>
        </w:rPr>
        <w:t>. Studies such as phase 1 trials will be exempt. The editors do not advocate one particular registry but require that the registry be utilised to meet the criteria set out in the statement of policy of the ICMJE. Thus, the registry must include an identifying number of the trial, a description of the intervention(s), comparison(s) investigated, hypothesis, primary and secondary outcome measures, eligibility and exclusion criteria, dates of start, anticipated follow up and closure, number of subjects, funding source, and contact information for the principal investigator.</w:t>
      </w:r>
    </w:p>
    <w:p w14:paraId="28B5F41E" w14:textId="77777777" w:rsidR="004E686C" w:rsidRDefault="004E686C" w:rsidP="00CE7EB5">
      <w:pPr>
        <w:jc w:val="center"/>
        <w:rPr>
          <w:rFonts w:ascii="Arial" w:hAnsi="Arial" w:cs="Arial"/>
          <w:b/>
          <w:sz w:val="28"/>
          <w:szCs w:val="28"/>
        </w:rPr>
      </w:pPr>
    </w:p>
    <w:p w14:paraId="07F77FD1" w14:textId="2212077C" w:rsidR="00950159" w:rsidRPr="00C65C07" w:rsidRDefault="00950159" w:rsidP="00CE7EB5">
      <w:pPr>
        <w:jc w:val="center"/>
        <w:rPr>
          <w:rFonts w:ascii="Arial" w:hAnsi="Arial" w:cs="Arial"/>
          <w:b/>
          <w:sz w:val="28"/>
          <w:szCs w:val="28"/>
        </w:rPr>
      </w:pPr>
      <w:r w:rsidRPr="00C65C07">
        <w:rPr>
          <w:rFonts w:ascii="Arial" w:hAnsi="Arial" w:cs="Arial"/>
          <w:b/>
          <w:sz w:val="28"/>
          <w:szCs w:val="28"/>
        </w:rPr>
        <w:lastRenderedPageBreak/>
        <w:t>Author’s Guidelines for Extended Abstract</w:t>
      </w:r>
    </w:p>
    <w:p w14:paraId="3CEF378A" w14:textId="77777777" w:rsidR="00950159" w:rsidRPr="00C65C07" w:rsidRDefault="00950159" w:rsidP="00CE7EB5">
      <w:pPr>
        <w:jc w:val="both"/>
        <w:rPr>
          <w:rFonts w:ascii="Arial" w:hAnsi="Arial" w:cs="Arial"/>
          <w:b/>
          <w:sz w:val="24"/>
          <w:szCs w:val="24"/>
        </w:rPr>
      </w:pPr>
    </w:p>
    <w:p w14:paraId="0ED67EF6" w14:textId="6FB3055F" w:rsidR="004E686C" w:rsidRDefault="00950159" w:rsidP="00CE7EB5">
      <w:pPr>
        <w:pStyle w:val="ListParagraph"/>
        <w:numPr>
          <w:ilvl w:val="0"/>
          <w:numId w:val="15"/>
        </w:numPr>
        <w:jc w:val="both"/>
        <w:rPr>
          <w:rFonts w:ascii="Arial" w:hAnsi="Arial" w:cs="Arial"/>
          <w:sz w:val="24"/>
          <w:szCs w:val="24"/>
        </w:rPr>
      </w:pPr>
      <w:r w:rsidRPr="00C65C07">
        <w:rPr>
          <w:rFonts w:ascii="Arial" w:hAnsi="Arial" w:cs="Arial"/>
          <w:sz w:val="24"/>
          <w:szCs w:val="24"/>
        </w:rPr>
        <w:t xml:space="preserve">The </w:t>
      </w:r>
      <w:r w:rsidR="004E686C">
        <w:rPr>
          <w:rFonts w:ascii="Arial" w:hAnsi="Arial" w:cs="Arial"/>
          <w:sz w:val="24"/>
          <w:szCs w:val="24"/>
        </w:rPr>
        <w:t xml:space="preserve">extended </w:t>
      </w:r>
      <w:r w:rsidRPr="00C65C07">
        <w:rPr>
          <w:rFonts w:ascii="Arial" w:hAnsi="Arial" w:cs="Arial"/>
          <w:sz w:val="24"/>
          <w:szCs w:val="24"/>
        </w:rPr>
        <w:t>abstract must be written in British English language</w:t>
      </w:r>
    </w:p>
    <w:p w14:paraId="41AE32D9" w14:textId="77777777" w:rsidR="004E686C" w:rsidRDefault="004E686C" w:rsidP="00CE7EB5">
      <w:pPr>
        <w:pStyle w:val="ListParagraph"/>
        <w:numPr>
          <w:ilvl w:val="0"/>
          <w:numId w:val="15"/>
        </w:numPr>
        <w:jc w:val="both"/>
        <w:rPr>
          <w:rFonts w:ascii="Arial" w:hAnsi="Arial" w:cs="Arial"/>
          <w:sz w:val="24"/>
          <w:szCs w:val="24"/>
        </w:rPr>
      </w:pPr>
      <w:r w:rsidRPr="004E686C">
        <w:rPr>
          <w:rFonts w:ascii="Arial" w:hAnsi="Arial" w:cs="Arial"/>
          <w:sz w:val="24"/>
          <w:szCs w:val="24"/>
        </w:rPr>
        <w:t>The submitted manuscript must adhere to the guidelines and formatting established</w:t>
      </w:r>
    </w:p>
    <w:p w14:paraId="40326EF7" w14:textId="4B91FC54" w:rsidR="00950159" w:rsidRPr="00C65C07" w:rsidRDefault="004E686C" w:rsidP="00CE7EB5">
      <w:pPr>
        <w:pStyle w:val="ListParagraph"/>
        <w:numPr>
          <w:ilvl w:val="0"/>
          <w:numId w:val="15"/>
        </w:numPr>
        <w:jc w:val="both"/>
        <w:rPr>
          <w:rFonts w:ascii="Arial" w:hAnsi="Arial" w:cs="Arial"/>
          <w:sz w:val="24"/>
          <w:szCs w:val="24"/>
        </w:rPr>
      </w:pPr>
      <w:r w:rsidRPr="004E686C">
        <w:rPr>
          <w:rFonts w:ascii="Arial" w:hAnsi="Arial" w:cs="Arial"/>
          <w:sz w:val="24"/>
          <w:szCs w:val="24"/>
        </w:rPr>
        <w:t>Manuscripts that do not comply with the formatting will be returned to the author for correction</w:t>
      </w:r>
      <w:r w:rsidR="00950159" w:rsidRPr="00C65C07">
        <w:rPr>
          <w:rFonts w:ascii="Arial" w:hAnsi="Arial" w:cs="Arial"/>
          <w:sz w:val="24"/>
          <w:szCs w:val="24"/>
        </w:rPr>
        <w:t xml:space="preserve"> </w:t>
      </w:r>
    </w:p>
    <w:p w14:paraId="69D7DEA8" w14:textId="77777777" w:rsidR="00950159" w:rsidRPr="00C65C07" w:rsidRDefault="00950159" w:rsidP="00CE7EB5">
      <w:pPr>
        <w:pStyle w:val="ListParagraph"/>
        <w:numPr>
          <w:ilvl w:val="0"/>
          <w:numId w:val="15"/>
        </w:numPr>
        <w:jc w:val="both"/>
        <w:rPr>
          <w:rFonts w:ascii="Arial" w:hAnsi="Arial" w:cs="Arial"/>
          <w:sz w:val="24"/>
          <w:szCs w:val="24"/>
        </w:rPr>
      </w:pPr>
      <w:r w:rsidRPr="00C65C07">
        <w:rPr>
          <w:rFonts w:ascii="Arial" w:hAnsi="Arial" w:cs="Arial"/>
          <w:sz w:val="24"/>
          <w:szCs w:val="24"/>
        </w:rPr>
        <w:t xml:space="preserve">Font type: Arial </w:t>
      </w:r>
    </w:p>
    <w:p w14:paraId="1985C693" w14:textId="77777777" w:rsidR="00950159" w:rsidRPr="00C65C07" w:rsidRDefault="00950159" w:rsidP="00CE7EB5">
      <w:pPr>
        <w:pStyle w:val="ListParagraph"/>
        <w:numPr>
          <w:ilvl w:val="0"/>
          <w:numId w:val="15"/>
        </w:numPr>
        <w:jc w:val="both"/>
        <w:rPr>
          <w:rFonts w:ascii="Arial" w:hAnsi="Arial" w:cs="Arial"/>
          <w:sz w:val="24"/>
          <w:szCs w:val="24"/>
        </w:rPr>
      </w:pPr>
      <w:r w:rsidRPr="00C65C07">
        <w:rPr>
          <w:rFonts w:ascii="Arial" w:hAnsi="Arial" w:cs="Arial"/>
          <w:sz w:val="24"/>
          <w:szCs w:val="24"/>
        </w:rPr>
        <w:t xml:space="preserve">Must not exceed 3 pages (including graphs, images and tables) </w:t>
      </w:r>
    </w:p>
    <w:p w14:paraId="3C1FAC53" w14:textId="390796C4" w:rsidR="00950159" w:rsidRPr="00C65C07" w:rsidRDefault="00950159" w:rsidP="00CE7EB5">
      <w:pPr>
        <w:pStyle w:val="ListParagraph"/>
        <w:numPr>
          <w:ilvl w:val="0"/>
          <w:numId w:val="15"/>
        </w:numPr>
        <w:jc w:val="both"/>
        <w:rPr>
          <w:rFonts w:ascii="Arial" w:hAnsi="Arial" w:cs="Arial"/>
          <w:sz w:val="24"/>
          <w:szCs w:val="24"/>
        </w:rPr>
      </w:pPr>
      <w:r w:rsidRPr="00C65C07">
        <w:rPr>
          <w:rFonts w:ascii="Arial" w:hAnsi="Arial" w:cs="Arial"/>
          <w:sz w:val="24"/>
          <w:szCs w:val="24"/>
        </w:rPr>
        <w:t xml:space="preserve">The total word count </w:t>
      </w:r>
      <w:r w:rsidR="004E686C">
        <w:rPr>
          <w:rFonts w:ascii="Arial" w:hAnsi="Arial" w:cs="Arial"/>
          <w:sz w:val="24"/>
          <w:szCs w:val="24"/>
        </w:rPr>
        <w:t xml:space="preserve">of extended abstract </w:t>
      </w:r>
      <w:r w:rsidRPr="00C65C07">
        <w:rPr>
          <w:rFonts w:ascii="Arial" w:hAnsi="Arial" w:cs="Arial"/>
          <w:sz w:val="24"/>
          <w:szCs w:val="24"/>
        </w:rPr>
        <w:t xml:space="preserve">should not exceed 1000 words </w:t>
      </w:r>
    </w:p>
    <w:p w14:paraId="0C4E167D" w14:textId="77777777" w:rsidR="00435463" w:rsidRPr="00C65C07" w:rsidRDefault="00950159" w:rsidP="00CE7EB5">
      <w:pPr>
        <w:pStyle w:val="ListParagraph"/>
        <w:numPr>
          <w:ilvl w:val="0"/>
          <w:numId w:val="15"/>
        </w:numPr>
        <w:jc w:val="both"/>
        <w:rPr>
          <w:rFonts w:ascii="Arial" w:hAnsi="Arial" w:cs="Arial"/>
          <w:sz w:val="24"/>
          <w:szCs w:val="24"/>
        </w:rPr>
      </w:pPr>
      <w:r w:rsidRPr="00C65C07">
        <w:rPr>
          <w:rFonts w:ascii="Arial" w:hAnsi="Arial" w:cs="Arial"/>
          <w:sz w:val="24"/>
          <w:szCs w:val="24"/>
        </w:rPr>
        <w:t>The full term for which an abbreviation or acronym stands should precede its first use unless it is a standard use or unit of measurement</w:t>
      </w:r>
    </w:p>
    <w:p w14:paraId="2622CB77" w14:textId="1C614F67" w:rsidR="00950159" w:rsidRPr="00C65C07" w:rsidRDefault="00435463" w:rsidP="00CE7EB5">
      <w:pPr>
        <w:pStyle w:val="ListParagraph"/>
        <w:numPr>
          <w:ilvl w:val="0"/>
          <w:numId w:val="15"/>
        </w:numPr>
        <w:jc w:val="both"/>
        <w:rPr>
          <w:rFonts w:ascii="Arial" w:hAnsi="Arial" w:cs="Arial"/>
          <w:sz w:val="24"/>
          <w:szCs w:val="24"/>
        </w:rPr>
      </w:pPr>
      <w:r w:rsidRPr="00C65C07">
        <w:rPr>
          <w:rFonts w:ascii="Arial" w:hAnsi="Arial" w:cs="Arial"/>
          <w:sz w:val="24"/>
          <w:szCs w:val="24"/>
        </w:rPr>
        <w:t>The Turnitin should not exceed 20% (primary resources max. 2%)</w:t>
      </w:r>
      <w:r w:rsidR="00950159" w:rsidRPr="00C65C07">
        <w:rPr>
          <w:rFonts w:ascii="Arial" w:hAnsi="Arial" w:cs="Arial"/>
          <w:sz w:val="24"/>
          <w:szCs w:val="24"/>
        </w:rPr>
        <w:t>.</w:t>
      </w:r>
    </w:p>
    <w:p w14:paraId="1FE44982" w14:textId="77777777" w:rsidR="00950159" w:rsidRPr="00C65C07" w:rsidRDefault="00950159" w:rsidP="00CE7EB5">
      <w:pPr>
        <w:spacing w:after="0"/>
        <w:jc w:val="both"/>
        <w:rPr>
          <w:rFonts w:ascii="Arial" w:hAnsi="Arial" w:cs="Arial"/>
          <w:sz w:val="24"/>
          <w:szCs w:val="24"/>
        </w:rPr>
      </w:pPr>
    </w:p>
    <w:p w14:paraId="13E4B953" w14:textId="77777777" w:rsidR="00950159" w:rsidRPr="00C65C07" w:rsidRDefault="00950159" w:rsidP="00CE7EB5">
      <w:pPr>
        <w:jc w:val="both"/>
        <w:rPr>
          <w:rFonts w:ascii="Arial" w:hAnsi="Arial" w:cs="Arial"/>
          <w:sz w:val="24"/>
          <w:szCs w:val="24"/>
        </w:rPr>
      </w:pPr>
      <w:r w:rsidRPr="00C65C07">
        <w:rPr>
          <w:rFonts w:ascii="Arial" w:hAnsi="Arial" w:cs="Arial"/>
          <w:b/>
          <w:sz w:val="24"/>
          <w:szCs w:val="24"/>
        </w:rPr>
        <w:t>Layout</w:t>
      </w:r>
    </w:p>
    <w:p w14:paraId="48A6685D" w14:textId="11C3B6F3" w:rsidR="00CE7EB5" w:rsidRPr="00C65C07" w:rsidRDefault="00CE7EB5" w:rsidP="00CE7EB5">
      <w:pPr>
        <w:pStyle w:val="ListParagraph"/>
        <w:numPr>
          <w:ilvl w:val="0"/>
          <w:numId w:val="16"/>
        </w:numPr>
        <w:jc w:val="both"/>
        <w:rPr>
          <w:rFonts w:ascii="Arial" w:hAnsi="Arial" w:cs="Arial"/>
          <w:sz w:val="24"/>
          <w:szCs w:val="24"/>
        </w:rPr>
      </w:pPr>
      <w:r w:rsidRPr="00C65C07">
        <w:rPr>
          <w:rFonts w:ascii="Arial" w:hAnsi="Arial" w:cs="Arial"/>
          <w:sz w:val="24"/>
          <w:szCs w:val="24"/>
        </w:rPr>
        <w:t xml:space="preserve">Size of the font </w:t>
      </w:r>
      <w:r w:rsidR="004E686C">
        <w:rPr>
          <w:rFonts w:ascii="Arial" w:hAnsi="Arial" w:cs="Arial"/>
          <w:sz w:val="24"/>
          <w:szCs w:val="24"/>
        </w:rPr>
        <w:t>(Arial)</w:t>
      </w:r>
    </w:p>
    <w:p w14:paraId="32FE8F01" w14:textId="77777777" w:rsidR="00CE7EB5" w:rsidRPr="00C65C07" w:rsidRDefault="00CE7EB5" w:rsidP="00CE7EB5">
      <w:pPr>
        <w:pStyle w:val="ListParagraph"/>
        <w:numPr>
          <w:ilvl w:val="0"/>
          <w:numId w:val="17"/>
        </w:numPr>
        <w:jc w:val="both"/>
        <w:rPr>
          <w:rFonts w:ascii="Arial" w:hAnsi="Arial" w:cs="Arial"/>
          <w:sz w:val="24"/>
          <w:szCs w:val="24"/>
        </w:rPr>
      </w:pPr>
      <w:r w:rsidRPr="00C65C07">
        <w:rPr>
          <w:rFonts w:ascii="Arial" w:hAnsi="Arial" w:cs="Arial"/>
          <w:sz w:val="24"/>
          <w:szCs w:val="24"/>
        </w:rPr>
        <w:t xml:space="preserve">Title: 14.0 point </w:t>
      </w:r>
    </w:p>
    <w:p w14:paraId="6AC0DD52" w14:textId="77777777" w:rsidR="00CE7EB5" w:rsidRPr="00C65C07" w:rsidRDefault="00950159" w:rsidP="00CE7EB5">
      <w:pPr>
        <w:pStyle w:val="ListParagraph"/>
        <w:numPr>
          <w:ilvl w:val="0"/>
          <w:numId w:val="17"/>
        </w:numPr>
        <w:jc w:val="both"/>
        <w:rPr>
          <w:rFonts w:ascii="Arial" w:hAnsi="Arial" w:cs="Arial"/>
          <w:sz w:val="24"/>
          <w:szCs w:val="24"/>
        </w:rPr>
      </w:pPr>
      <w:r w:rsidRPr="00C65C07">
        <w:rPr>
          <w:rFonts w:ascii="Arial" w:hAnsi="Arial" w:cs="Arial"/>
          <w:sz w:val="24"/>
          <w:szCs w:val="24"/>
        </w:rPr>
        <w:t>Authors list: 12</w:t>
      </w:r>
      <w:r w:rsidR="00CE7EB5" w:rsidRPr="00C65C07">
        <w:rPr>
          <w:rFonts w:ascii="Arial" w:hAnsi="Arial" w:cs="Arial"/>
          <w:sz w:val="24"/>
          <w:szCs w:val="24"/>
        </w:rPr>
        <w:t xml:space="preserve">.0 point </w:t>
      </w:r>
    </w:p>
    <w:p w14:paraId="03F78954" w14:textId="77777777" w:rsidR="00CE7EB5" w:rsidRPr="00C65C07" w:rsidRDefault="00CE7EB5" w:rsidP="00CE7EB5">
      <w:pPr>
        <w:pStyle w:val="ListParagraph"/>
        <w:numPr>
          <w:ilvl w:val="0"/>
          <w:numId w:val="17"/>
        </w:numPr>
        <w:jc w:val="both"/>
        <w:rPr>
          <w:rFonts w:ascii="Arial" w:hAnsi="Arial" w:cs="Arial"/>
          <w:sz w:val="24"/>
          <w:szCs w:val="24"/>
        </w:rPr>
      </w:pPr>
      <w:r w:rsidRPr="00C65C07">
        <w:rPr>
          <w:rFonts w:ascii="Arial" w:hAnsi="Arial" w:cs="Arial"/>
          <w:sz w:val="24"/>
          <w:szCs w:val="24"/>
        </w:rPr>
        <w:t xml:space="preserve">Affiliations: 11.0 point </w:t>
      </w:r>
    </w:p>
    <w:p w14:paraId="4A5C1CA1" w14:textId="77777777" w:rsidR="00CE7EB5" w:rsidRPr="00C65C07" w:rsidRDefault="00950159" w:rsidP="00CE7EB5">
      <w:pPr>
        <w:pStyle w:val="ListParagraph"/>
        <w:numPr>
          <w:ilvl w:val="0"/>
          <w:numId w:val="17"/>
        </w:numPr>
        <w:jc w:val="both"/>
        <w:rPr>
          <w:rFonts w:ascii="Arial" w:hAnsi="Arial" w:cs="Arial"/>
          <w:sz w:val="24"/>
          <w:szCs w:val="24"/>
        </w:rPr>
      </w:pPr>
      <w:r w:rsidRPr="00C65C07">
        <w:rPr>
          <w:rFonts w:ascii="Arial" w:hAnsi="Arial" w:cs="Arial"/>
          <w:sz w:val="24"/>
          <w:szCs w:val="24"/>
        </w:rPr>
        <w:t>Correspondi</w:t>
      </w:r>
      <w:r w:rsidR="00CE7EB5" w:rsidRPr="00C65C07">
        <w:rPr>
          <w:rFonts w:ascii="Arial" w:hAnsi="Arial" w:cs="Arial"/>
          <w:sz w:val="24"/>
          <w:szCs w:val="24"/>
        </w:rPr>
        <w:t xml:space="preserve">ng author's email: 11.0 point </w:t>
      </w:r>
    </w:p>
    <w:p w14:paraId="4AC32068" w14:textId="77777777" w:rsidR="00CE7EB5" w:rsidRPr="00C65C07" w:rsidRDefault="00950159" w:rsidP="00CE7EB5">
      <w:pPr>
        <w:pStyle w:val="ListParagraph"/>
        <w:numPr>
          <w:ilvl w:val="0"/>
          <w:numId w:val="17"/>
        </w:numPr>
        <w:jc w:val="both"/>
        <w:rPr>
          <w:rFonts w:ascii="Arial" w:hAnsi="Arial" w:cs="Arial"/>
          <w:sz w:val="24"/>
          <w:szCs w:val="24"/>
        </w:rPr>
      </w:pPr>
      <w:r w:rsidRPr="00C65C07">
        <w:rPr>
          <w:rFonts w:ascii="Arial" w:hAnsi="Arial" w:cs="Arial"/>
          <w:sz w:val="24"/>
          <w:szCs w:val="24"/>
        </w:rPr>
        <w:t>The main</w:t>
      </w:r>
      <w:r w:rsidR="00CE7EB5" w:rsidRPr="00C65C07">
        <w:rPr>
          <w:rFonts w:ascii="Arial" w:hAnsi="Arial" w:cs="Arial"/>
          <w:sz w:val="24"/>
          <w:szCs w:val="24"/>
        </w:rPr>
        <w:t xml:space="preserve"> text of abstract: 12.0 point </w:t>
      </w:r>
    </w:p>
    <w:p w14:paraId="46E6E4BB" w14:textId="77777777" w:rsidR="004E686C" w:rsidRDefault="00950159" w:rsidP="00CE7EB5">
      <w:pPr>
        <w:pStyle w:val="ListParagraph"/>
        <w:numPr>
          <w:ilvl w:val="0"/>
          <w:numId w:val="16"/>
        </w:numPr>
        <w:jc w:val="both"/>
        <w:rPr>
          <w:rFonts w:ascii="Arial" w:hAnsi="Arial" w:cs="Arial"/>
          <w:sz w:val="24"/>
          <w:szCs w:val="24"/>
        </w:rPr>
      </w:pPr>
      <w:r w:rsidRPr="00C65C07">
        <w:rPr>
          <w:rFonts w:ascii="Arial" w:hAnsi="Arial" w:cs="Arial"/>
          <w:sz w:val="24"/>
          <w:szCs w:val="24"/>
        </w:rPr>
        <w:t>Single-line spacing and aligned “justified”</w:t>
      </w:r>
    </w:p>
    <w:p w14:paraId="3ABF2068" w14:textId="22E1AB4F" w:rsidR="00950159" w:rsidRPr="00C65C07" w:rsidRDefault="00950159" w:rsidP="00CE7EB5">
      <w:pPr>
        <w:pStyle w:val="ListParagraph"/>
        <w:numPr>
          <w:ilvl w:val="0"/>
          <w:numId w:val="16"/>
        </w:numPr>
        <w:jc w:val="both"/>
        <w:rPr>
          <w:rFonts w:ascii="Arial" w:hAnsi="Arial" w:cs="Arial"/>
          <w:sz w:val="24"/>
          <w:szCs w:val="24"/>
        </w:rPr>
      </w:pPr>
      <w:r w:rsidRPr="00C65C07">
        <w:rPr>
          <w:rFonts w:ascii="Arial" w:hAnsi="Arial" w:cs="Arial"/>
          <w:sz w:val="24"/>
          <w:szCs w:val="24"/>
        </w:rPr>
        <w:t>Margins for left, right, top and bottom should be 2.54 cm (1 inch)</w:t>
      </w:r>
    </w:p>
    <w:p w14:paraId="514AFB77" w14:textId="77777777" w:rsidR="00CE7EB5" w:rsidRPr="00C65C07" w:rsidRDefault="00CE7EB5" w:rsidP="00CE7EB5">
      <w:pPr>
        <w:spacing w:after="0"/>
        <w:jc w:val="both"/>
        <w:rPr>
          <w:rFonts w:ascii="Arial" w:hAnsi="Arial" w:cs="Arial"/>
          <w:sz w:val="24"/>
          <w:szCs w:val="24"/>
        </w:rPr>
      </w:pPr>
    </w:p>
    <w:p w14:paraId="449DDB39" w14:textId="77777777" w:rsidR="00CE7EB5" w:rsidRPr="00C65C07" w:rsidRDefault="00CE7EB5" w:rsidP="00CE7EB5">
      <w:pPr>
        <w:jc w:val="both"/>
        <w:rPr>
          <w:rFonts w:ascii="Arial" w:hAnsi="Arial" w:cs="Arial"/>
          <w:sz w:val="24"/>
          <w:szCs w:val="24"/>
        </w:rPr>
      </w:pPr>
      <w:r w:rsidRPr="00C65C07">
        <w:rPr>
          <w:rFonts w:ascii="Arial" w:hAnsi="Arial" w:cs="Arial"/>
          <w:b/>
          <w:sz w:val="24"/>
          <w:szCs w:val="24"/>
        </w:rPr>
        <w:t>Format</w:t>
      </w:r>
    </w:p>
    <w:p w14:paraId="76EFEF1F" w14:textId="77777777" w:rsidR="00CE7EB5" w:rsidRPr="00C65C07" w:rsidRDefault="00CE7EB5" w:rsidP="00CE7EB5">
      <w:pPr>
        <w:pStyle w:val="ListParagraph"/>
        <w:numPr>
          <w:ilvl w:val="0"/>
          <w:numId w:val="16"/>
        </w:numPr>
        <w:jc w:val="both"/>
        <w:rPr>
          <w:rFonts w:ascii="Arial" w:hAnsi="Arial" w:cs="Arial"/>
          <w:sz w:val="24"/>
          <w:szCs w:val="24"/>
        </w:rPr>
      </w:pPr>
      <w:r w:rsidRPr="00C65C07">
        <w:rPr>
          <w:rFonts w:ascii="Arial" w:hAnsi="Arial" w:cs="Arial"/>
          <w:sz w:val="24"/>
          <w:szCs w:val="24"/>
        </w:rPr>
        <w:t xml:space="preserve">All extended abstracts should follow the structured format; with the subheadings of </w:t>
      </w:r>
    </w:p>
    <w:p w14:paraId="6DB57B29" w14:textId="77777777" w:rsidR="00CE7EB5" w:rsidRPr="00C65C07" w:rsidRDefault="00CE7EB5" w:rsidP="00CE7EB5">
      <w:pPr>
        <w:pStyle w:val="ListParagraph"/>
        <w:numPr>
          <w:ilvl w:val="0"/>
          <w:numId w:val="18"/>
        </w:numPr>
        <w:jc w:val="both"/>
        <w:rPr>
          <w:rFonts w:ascii="Arial" w:hAnsi="Arial" w:cs="Arial"/>
          <w:sz w:val="24"/>
          <w:szCs w:val="24"/>
        </w:rPr>
      </w:pPr>
      <w:r w:rsidRPr="00C65C07">
        <w:rPr>
          <w:rFonts w:ascii="Arial" w:hAnsi="Arial" w:cs="Arial"/>
          <w:sz w:val="24"/>
          <w:szCs w:val="24"/>
        </w:rPr>
        <w:t xml:space="preserve">Summary (max. 100 words) </w:t>
      </w:r>
    </w:p>
    <w:p w14:paraId="6642BA52" w14:textId="77777777" w:rsidR="00CE7EB5" w:rsidRPr="00C65C07" w:rsidRDefault="00CE7EB5" w:rsidP="00CE7EB5">
      <w:pPr>
        <w:pStyle w:val="ListParagraph"/>
        <w:numPr>
          <w:ilvl w:val="0"/>
          <w:numId w:val="18"/>
        </w:numPr>
        <w:jc w:val="both"/>
        <w:rPr>
          <w:rFonts w:ascii="Arial" w:hAnsi="Arial" w:cs="Arial"/>
          <w:sz w:val="24"/>
          <w:szCs w:val="24"/>
        </w:rPr>
      </w:pPr>
      <w:r w:rsidRPr="00C65C07">
        <w:rPr>
          <w:rFonts w:ascii="Arial" w:hAnsi="Arial" w:cs="Arial"/>
          <w:sz w:val="24"/>
          <w:szCs w:val="24"/>
        </w:rPr>
        <w:t xml:space="preserve">Keywords (5 keywords) </w:t>
      </w:r>
    </w:p>
    <w:p w14:paraId="28F2C152" w14:textId="77777777" w:rsidR="00CE7EB5" w:rsidRPr="00C65C07" w:rsidRDefault="00CE7EB5" w:rsidP="00CE7EB5">
      <w:pPr>
        <w:pStyle w:val="ListParagraph"/>
        <w:numPr>
          <w:ilvl w:val="0"/>
          <w:numId w:val="18"/>
        </w:numPr>
        <w:jc w:val="both"/>
        <w:rPr>
          <w:rFonts w:ascii="Arial" w:hAnsi="Arial" w:cs="Arial"/>
          <w:sz w:val="24"/>
          <w:szCs w:val="24"/>
        </w:rPr>
      </w:pPr>
      <w:r w:rsidRPr="00C65C07">
        <w:rPr>
          <w:rFonts w:ascii="Arial" w:hAnsi="Arial" w:cs="Arial"/>
          <w:sz w:val="24"/>
          <w:szCs w:val="24"/>
        </w:rPr>
        <w:t xml:space="preserve">Introduction (max 150 words) </w:t>
      </w:r>
    </w:p>
    <w:p w14:paraId="03EF1EFD" w14:textId="77777777" w:rsidR="00CE7EB5" w:rsidRPr="00C65C07" w:rsidRDefault="00CE7EB5" w:rsidP="00CE7EB5">
      <w:pPr>
        <w:pStyle w:val="ListParagraph"/>
        <w:numPr>
          <w:ilvl w:val="0"/>
          <w:numId w:val="18"/>
        </w:numPr>
        <w:jc w:val="both"/>
        <w:rPr>
          <w:rFonts w:ascii="Arial" w:hAnsi="Arial" w:cs="Arial"/>
          <w:sz w:val="24"/>
          <w:szCs w:val="24"/>
        </w:rPr>
      </w:pPr>
      <w:r w:rsidRPr="00C65C07">
        <w:rPr>
          <w:rFonts w:ascii="Arial" w:hAnsi="Arial" w:cs="Arial"/>
          <w:sz w:val="24"/>
          <w:szCs w:val="24"/>
        </w:rPr>
        <w:t xml:space="preserve">Materials and Methods (max 150 words) </w:t>
      </w:r>
    </w:p>
    <w:p w14:paraId="07848C3B" w14:textId="77777777" w:rsidR="00CE7EB5" w:rsidRPr="00C65C07" w:rsidRDefault="00CE7EB5" w:rsidP="00CE7EB5">
      <w:pPr>
        <w:pStyle w:val="ListParagraph"/>
        <w:numPr>
          <w:ilvl w:val="0"/>
          <w:numId w:val="18"/>
        </w:numPr>
        <w:jc w:val="both"/>
        <w:rPr>
          <w:rFonts w:ascii="Arial" w:hAnsi="Arial" w:cs="Arial"/>
          <w:sz w:val="24"/>
          <w:szCs w:val="24"/>
        </w:rPr>
      </w:pPr>
      <w:r w:rsidRPr="00C65C07">
        <w:rPr>
          <w:rFonts w:ascii="Arial" w:hAnsi="Arial" w:cs="Arial"/>
          <w:sz w:val="24"/>
          <w:szCs w:val="24"/>
        </w:rPr>
        <w:t xml:space="preserve">Results and Discussion (max 300 words) </w:t>
      </w:r>
    </w:p>
    <w:p w14:paraId="03046F61" w14:textId="77777777" w:rsidR="00CE7EB5" w:rsidRPr="00C65C07" w:rsidRDefault="00CE7EB5" w:rsidP="00CE7EB5">
      <w:pPr>
        <w:pStyle w:val="ListParagraph"/>
        <w:numPr>
          <w:ilvl w:val="0"/>
          <w:numId w:val="18"/>
        </w:numPr>
        <w:jc w:val="both"/>
        <w:rPr>
          <w:rFonts w:ascii="Arial" w:hAnsi="Arial" w:cs="Arial"/>
          <w:sz w:val="24"/>
          <w:szCs w:val="24"/>
        </w:rPr>
      </w:pPr>
      <w:r w:rsidRPr="00C65C07">
        <w:rPr>
          <w:rFonts w:ascii="Arial" w:hAnsi="Arial" w:cs="Arial"/>
          <w:sz w:val="24"/>
          <w:szCs w:val="24"/>
        </w:rPr>
        <w:t xml:space="preserve">Conclusion (max 50 words) </w:t>
      </w:r>
    </w:p>
    <w:p w14:paraId="5C319BB3" w14:textId="77777777" w:rsidR="00CE7EB5" w:rsidRPr="00C65C07" w:rsidRDefault="00CE7EB5" w:rsidP="00CE7EB5">
      <w:pPr>
        <w:pStyle w:val="ListParagraph"/>
        <w:numPr>
          <w:ilvl w:val="0"/>
          <w:numId w:val="18"/>
        </w:numPr>
        <w:jc w:val="both"/>
        <w:rPr>
          <w:rFonts w:ascii="Arial" w:hAnsi="Arial" w:cs="Arial"/>
          <w:sz w:val="24"/>
          <w:szCs w:val="24"/>
        </w:rPr>
      </w:pPr>
      <w:r w:rsidRPr="00C65C07">
        <w:rPr>
          <w:rFonts w:ascii="Arial" w:hAnsi="Arial" w:cs="Arial"/>
          <w:sz w:val="24"/>
          <w:szCs w:val="24"/>
        </w:rPr>
        <w:t xml:space="preserve">Acknowledgments (optional) </w:t>
      </w:r>
    </w:p>
    <w:p w14:paraId="762F1C76" w14:textId="77777777" w:rsidR="00CE7EB5" w:rsidRPr="00C65C07" w:rsidRDefault="00CE7EB5" w:rsidP="00CE7EB5">
      <w:pPr>
        <w:pStyle w:val="ListParagraph"/>
        <w:numPr>
          <w:ilvl w:val="0"/>
          <w:numId w:val="18"/>
        </w:numPr>
        <w:jc w:val="both"/>
        <w:rPr>
          <w:rFonts w:ascii="Arial" w:hAnsi="Arial" w:cs="Arial"/>
          <w:sz w:val="24"/>
          <w:szCs w:val="24"/>
        </w:rPr>
      </w:pPr>
      <w:r w:rsidRPr="00C65C07">
        <w:rPr>
          <w:rFonts w:ascii="Arial" w:hAnsi="Arial" w:cs="Arial"/>
          <w:sz w:val="24"/>
          <w:szCs w:val="24"/>
        </w:rPr>
        <w:t>References (max 5 references)</w:t>
      </w:r>
    </w:p>
    <w:p w14:paraId="0863C412" w14:textId="77777777" w:rsidR="00CE7EB5" w:rsidRPr="00C65C07" w:rsidRDefault="00CE7EB5" w:rsidP="00CE7EB5">
      <w:pPr>
        <w:spacing w:after="0"/>
        <w:jc w:val="both"/>
        <w:rPr>
          <w:rFonts w:ascii="Arial" w:hAnsi="Arial" w:cs="Arial"/>
          <w:b/>
          <w:sz w:val="24"/>
          <w:szCs w:val="24"/>
        </w:rPr>
      </w:pPr>
    </w:p>
    <w:p w14:paraId="76659AE9" w14:textId="77777777" w:rsidR="00DF027D" w:rsidRPr="00C65C07" w:rsidRDefault="00CE7EB5" w:rsidP="00CE7EB5">
      <w:pPr>
        <w:jc w:val="both"/>
        <w:rPr>
          <w:rFonts w:ascii="Arial" w:hAnsi="Arial" w:cs="Arial"/>
          <w:b/>
          <w:sz w:val="24"/>
          <w:szCs w:val="24"/>
        </w:rPr>
      </w:pPr>
      <w:r w:rsidRPr="00C65C07">
        <w:rPr>
          <w:rFonts w:ascii="Arial" w:hAnsi="Arial" w:cs="Arial"/>
          <w:b/>
          <w:sz w:val="24"/>
          <w:szCs w:val="24"/>
        </w:rPr>
        <w:t>Figures and tables</w:t>
      </w:r>
    </w:p>
    <w:p w14:paraId="32F4DB93" w14:textId="77777777" w:rsidR="00CE7EB5" w:rsidRPr="00C65C07" w:rsidRDefault="00CE7EB5" w:rsidP="00CE7EB5">
      <w:pPr>
        <w:pStyle w:val="ListParagraph"/>
        <w:numPr>
          <w:ilvl w:val="0"/>
          <w:numId w:val="16"/>
        </w:numPr>
        <w:jc w:val="both"/>
        <w:rPr>
          <w:rFonts w:ascii="Arial" w:hAnsi="Arial" w:cs="Arial"/>
          <w:sz w:val="24"/>
          <w:szCs w:val="24"/>
        </w:rPr>
      </w:pPr>
      <w:r w:rsidRPr="00C65C07">
        <w:rPr>
          <w:rFonts w:ascii="Arial" w:hAnsi="Arial" w:cs="Arial"/>
          <w:sz w:val="24"/>
          <w:szCs w:val="24"/>
        </w:rPr>
        <w:t xml:space="preserve">Maximum of 3 figures that include any combination graphs, images and tables. </w:t>
      </w:r>
    </w:p>
    <w:p w14:paraId="769864D9" w14:textId="77777777" w:rsidR="00CE7EB5" w:rsidRPr="00C65C07" w:rsidRDefault="00CE7EB5" w:rsidP="00CE7EB5">
      <w:pPr>
        <w:pStyle w:val="ListParagraph"/>
        <w:numPr>
          <w:ilvl w:val="0"/>
          <w:numId w:val="16"/>
        </w:numPr>
        <w:jc w:val="both"/>
        <w:rPr>
          <w:rFonts w:ascii="Arial" w:hAnsi="Arial" w:cs="Arial"/>
          <w:sz w:val="24"/>
          <w:szCs w:val="24"/>
        </w:rPr>
      </w:pPr>
      <w:r w:rsidRPr="00C65C07">
        <w:rPr>
          <w:rFonts w:ascii="Arial" w:hAnsi="Arial" w:cs="Arial"/>
          <w:sz w:val="24"/>
          <w:szCs w:val="24"/>
        </w:rPr>
        <w:lastRenderedPageBreak/>
        <w:t xml:space="preserve">Graphs and images should be in an acceptable resolution range (at least 300 dpi). </w:t>
      </w:r>
    </w:p>
    <w:p w14:paraId="4F61DFDA" w14:textId="77777777" w:rsidR="00CE7EB5" w:rsidRPr="00C65C07" w:rsidRDefault="00CE7EB5" w:rsidP="00CE7EB5">
      <w:pPr>
        <w:pStyle w:val="ListParagraph"/>
        <w:numPr>
          <w:ilvl w:val="0"/>
          <w:numId w:val="16"/>
        </w:numPr>
        <w:jc w:val="both"/>
        <w:rPr>
          <w:rFonts w:ascii="Arial" w:hAnsi="Arial" w:cs="Arial"/>
          <w:sz w:val="24"/>
          <w:szCs w:val="24"/>
        </w:rPr>
      </w:pPr>
      <w:r w:rsidRPr="00C65C07">
        <w:rPr>
          <w:rFonts w:ascii="Arial" w:hAnsi="Arial" w:cs="Arial"/>
          <w:sz w:val="24"/>
          <w:szCs w:val="24"/>
        </w:rPr>
        <w:t xml:space="preserve">Tables should be formulated in MS Word and not in an image format. </w:t>
      </w:r>
    </w:p>
    <w:p w14:paraId="78D59452" w14:textId="3828CD35" w:rsidR="00CE7EB5" w:rsidRDefault="00CE7EB5" w:rsidP="00CE7EB5">
      <w:pPr>
        <w:pStyle w:val="ListParagraph"/>
        <w:numPr>
          <w:ilvl w:val="0"/>
          <w:numId w:val="16"/>
        </w:numPr>
        <w:jc w:val="both"/>
        <w:rPr>
          <w:rFonts w:ascii="Arial" w:hAnsi="Arial" w:cs="Arial"/>
          <w:sz w:val="24"/>
          <w:szCs w:val="24"/>
        </w:rPr>
      </w:pPr>
      <w:r w:rsidRPr="00C65C07">
        <w:rPr>
          <w:rFonts w:ascii="Arial" w:hAnsi="Arial" w:cs="Arial"/>
          <w:sz w:val="24"/>
          <w:szCs w:val="24"/>
        </w:rPr>
        <w:t>Figures and tables should be incorporated into the text</w:t>
      </w:r>
    </w:p>
    <w:p w14:paraId="67778373" w14:textId="77777777" w:rsidR="008337FB" w:rsidRDefault="008337FB" w:rsidP="008337FB">
      <w:pPr>
        <w:jc w:val="both"/>
        <w:rPr>
          <w:rFonts w:ascii="Arial" w:hAnsi="Arial" w:cs="Arial"/>
          <w:b/>
          <w:sz w:val="24"/>
          <w:szCs w:val="24"/>
        </w:rPr>
      </w:pPr>
    </w:p>
    <w:p w14:paraId="64117B9D" w14:textId="7DC77244" w:rsidR="008337FB" w:rsidRPr="00C65C07" w:rsidRDefault="008337FB" w:rsidP="008337FB">
      <w:pPr>
        <w:jc w:val="both"/>
        <w:rPr>
          <w:rFonts w:ascii="Arial" w:hAnsi="Arial" w:cs="Arial"/>
          <w:sz w:val="24"/>
          <w:szCs w:val="24"/>
        </w:rPr>
      </w:pPr>
      <w:r w:rsidRPr="00C65C07">
        <w:rPr>
          <w:rFonts w:ascii="Arial" w:hAnsi="Arial" w:cs="Arial"/>
          <w:b/>
          <w:sz w:val="24"/>
          <w:szCs w:val="24"/>
        </w:rPr>
        <w:t>References</w:t>
      </w:r>
    </w:p>
    <w:p w14:paraId="0DC02CA6" w14:textId="77777777" w:rsidR="008337FB" w:rsidRPr="00C65C07" w:rsidRDefault="008337FB" w:rsidP="008337FB">
      <w:pPr>
        <w:pStyle w:val="ListParagraph"/>
        <w:numPr>
          <w:ilvl w:val="0"/>
          <w:numId w:val="9"/>
        </w:numPr>
        <w:jc w:val="both"/>
        <w:rPr>
          <w:rFonts w:ascii="Arial" w:hAnsi="Arial" w:cs="Arial"/>
          <w:sz w:val="24"/>
          <w:szCs w:val="24"/>
        </w:rPr>
      </w:pPr>
      <w:r w:rsidRPr="00C65C07">
        <w:rPr>
          <w:rFonts w:ascii="Arial" w:hAnsi="Arial" w:cs="Arial"/>
          <w:sz w:val="24"/>
          <w:szCs w:val="24"/>
        </w:rPr>
        <w:t xml:space="preserve">Use the form of references adopted by the US National Library of Medicine and the Index Medicus. Use the style of the examples cited at the end of this section. </w:t>
      </w:r>
    </w:p>
    <w:p w14:paraId="207DA463" w14:textId="77777777" w:rsidR="008337FB" w:rsidRPr="008337FB" w:rsidRDefault="008337FB" w:rsidP="008337FB">
      <w:pPr>
        <w:pStyle w:val="ListParagraph"/>
        <w:numPr>
          <w:ilvl w:val="0"/>
          <w:numId w:val="9"/>
        </w:numPr>
        <w:jc w:val="both"/>
        <w:rPr>
          <w:rFonts w:ascii="Arial" w:hAnsi="Arial" w:cs="Arial"/>
          <w:bCs/>
          <w:sz w:val="24"/>
          <w:szCs w:val="24"/>
        </w:rPr>
      </w:pPr>
      <w:r w:rsidRPr="00C65C07">
        <w:rPr>
          <w:rFonts w:ascii="Arial" w:hAnsi="Arial" w:cs="Arial"/>
          <w:b/>
          <w:sz w:val="24"/>
          <w:szCs w:val="24"/>
        </w:rPr>
        <w:t xml:space="preserve">The citation and bibliographical style of all reference sources (book, chapter in a book, journal articles and internet) should adhere to the Vancouver citation style and must supplement with a digital object identifier (DOI). </w:t>
      </w:r>
      <w:r w:rsidRPr="008337FB">
        <w:rPr>
          <w:rFonts w:ascii="Arial" w:hAnsi="Arial" w:cs="Arial"/>
          <w:bCs/>
          <w:sz w:val="24"/>
          <w:szCs w:val="24"/>
        </w:rPr>
        <w:t>The reference can be cited without a DOI if it does not have a DOI.</w:t>
      </w:r>
    </w:p>
    <w:p w14:paraId="0F1839C4" w14:textId="77777777" w:rsidR="008337FB" w:rsidRPr="00C65C07" w:rsidRDefault="008337FB" w:rsidP="008337FB">
      <w:pPr>
        <w:pStyle w:val="ListParagraph"/>
        <w:numPr>
          <w:ilvl w:val="0"/>
          <w:numId w:val="9"/>
        </w:numPr>
        <w:jc w:val="both"/>
        <w:rPr>
          <w:rFonts w:ascii="Arial" w:hAnsi="Arial" w:cs="Arial"/>
          <w:sz w:val="24"/>
          <w:szCs w:val="24"/>
        </w:rPr>
      </w:pPr>
      <w:r w:rsidRPr="00C65C07">
        <w:rPr>
          <w:rFonts w:ascii="Arial" w:hAnsi="Arial" w:cs="Arial"/>
          <w:sz w:val="24"/>
          <w:szCs w:val="24"/>
        </w:rPr>
        <w:t>If you use reference managing software such as EndNote, Mendeley or RefWorks, you may opt for the “</w:t>
      </w:r>
      <w:r w:rsidRPr="00C65C07">
        <w:rPr>
          <w:rFonts w:ascii="Arial" w:hAnsi="Arial" w:cs="Arial"/>
          <w:b/>
          <w:sz w:val="24"/>
          <w:szCs w:val="24"/>
        </w:rPr>
        <w:t>Springer Vancouver</w:t>
      </w:r>
      <w:r w:rsidRPr="00C65C07">
        <w:rPr>
          <w:rFonts w:ascii="Arial" w:hAnsi="Arial" w:cs="Arial"/>
          <w:sz w:val="24"/>
          <w:szCs w:val="24"/>
        </w:rPr>
        <w:t xml:space="preserve">” style for reference formatting. </w:t>
      </w:r>
    </w:p>
    <w:p w14:paraId="2F6CD8D7" w14:textId="77777777" w:rsidR="008337FB" w:rsidRPr="00C65C07" w:rsidRDefault="008337FB" w:rsidP="008337FB">
      <w:pPr>
        <w:pStyle w:val="ListParagraph"/>
        <w:numPr>
          <w:ilvl w:val="0"/>
          <w:numId w:val="9"/>
        </w:numPr>
        <w:jc w:val="both"/>
        <w:rPr>
          <w:rFonts w:ascii="Arial" w:hAnsi="Arial" w:cs="Arial"/>
          <w:sz w:val="24"/>
          <w:szCs w:val="24"/>
        </w:rPr>
      </w:pPr>
      <w:r w:rsidRPr="00C65C07">
        <w:rPr>
          <w:rFonts w:ascii="Arial" w:hAnsi="Arial" w:cs="Arial"/>
          <w:b/>
          <w:sz w:val="24"/>
          <w:szCs w:val="24"/>
        </w:rPr>
        <w:t>References in text, table and legends should be numbered in brackets (e.g. [1], [1, 4], [1-3] and [1, 3-5]) and cited consecutively in the order of appearance in the manuscript</w:t>
      </w:r>
      <w:r w:rsidRPr="00C65C07">
        <w:rPr>
          <w:rFonts w:ascii="Arial" w:hAnsi="Arial" w:cs="Arial"/>
          <w:sz w:val="24"/>
          <w:szCs w:val="24"/>
        </w:rPr>
        <w:t xml:space="preserve">. </w:t>
      </w:r>
    </w:p>
    <w:p w14:paraId="10553AF4" w14:textId="77777777" w:rsidR="008337FB" w:rsidRPr="008337FB" w:rsidRDefault="008337FB" w:rsidP="008337FB">
      <w:pPr>
        <w:jc w:val="both"/>
        <w:rPr>
          <w:rFonts w:ascii="Arial" w:hAnsi="Arial" w:cs="Arial"/>
          <w:sz w:val="24"/>
          <w:szCs w:val="24"/>
        </w:rPr>
      </w:pPr>
    </w:p>
    <w:p w14:paraId="34A7FDBC" w14:textId="4AECCCCC" w:rsidR="00DF027D" w:rsidRDefault="00CE7EB5" w:rsidP="00A36BFA">
      <w:pPr>
        <w:ind w:left="360"/>
        <w:jc w:val="both"/>
        <w:rPr>
          <w:rFonts w:ascii="Arial" w:hAnsi="Arial" w:cs="Arial"/>
          <w:sz w:val="24"/>
          <w:szCs w:val="24"/>
        </w:rPr>
      </w:pPr>
      <w:r w:rsidRPr="00C65C07">
        <w:rPr>
          <w:rFonts w:ascii="Arial" w:hAnsi="Arial" w:cs="Arial"/>
          <w:sz w:val="24"/>
          <w:szCs w:val="24"/>
        </w:rPr>
        <w:t xml:space="preserve">Kindly refer to the </w:t>
      </w:r>
      <w:r w:rsidR="00250120">
        <w:rPr>
          <w:rFonts w:ascii="Arial" w:hAnsi="Arial" w:cs="Arial"/>
          <w:sz w:val="24"/>
          <w:szCs w:val="24"/>
        </w:rPr>
        <w:t>template</w:t>
      </w:r>
      <w:r w:rsidRPr="00C65C07">
        <w:rPr>
          <w:rFonts w:ascii="Arial" w:hAnsi="Arial" w:cs="Arial"/>
          <w:sz w:val="24"/>
          <w:szCs w:val="24"/>
        </w:rPr>
        <w:t xml:space="preserve"> of</w:t>
      </w:r>
      <w:r w:rsidR="00551173" w:rsidRPr="00C65C07">
        <w:rPr>
          <w:rFonts w:ascii="Arial" w:hAnsi="Arial" w:cs="Arial"/>
          <w:sz w:val="24"/>
          <w:szCs w:val="24"/>
        </w:rPr>
        <w:t xml:space="preserve"> extended abstract </w:t>
      </w:r>
      <w:r w:rsidR="00250120">
        <w:rPr>
          <w:rFonts w:ascii="Arial" w:hAnsi="Arial" w:cs="Arial"/>
          <w:sz w:val="24"/>
          <w:szCs w:val="24"/>
        </w:rPr>
        <w:t>here (</w:t>
      </w:r>
      <w:r w:rsidR="00250120" w:rsidRPr="00250120">
        <w:rPr>
          <w:rFonts w:ascii="Arial" w:hAnsi="Arial" w:cs="Arial"/>
          <w:color w:val="0070C0"/>
          <w:sz w:val="24"/>
          <w:szCs w:val="24"/>
          <w:u w:val="single"/>
        </w:rPr>
        <w:t>Template</w:t>
      </w:r>
      <w:r w:rsidR="00250120">
        <w:rPr>
          <w:rFonts w:ascii="Arial" w:hAnsi="Arial" w:cs="Arial"/>
          <w:sz w:val="24"/>
          <w:szCs w:val="24"/>
        </w:rPr>
        <w:t>).</w:t>
      </w:r>
    </w:p>
    <w:p w14:paraId="284A5704" w14:textId="169D7E6A" w:rsidR="00250120" w:rsidRPr="00A36BFA" w:rsidRDefault="00250120" w:rsidP="00A36BFA">
      <w:pPr>
        <w:ind w:left="360"/>
        <w:jc w:val="both"/>
        <w:rPr>
          <w:rFonts w:ascii="Arial" w:hAnsi="Arial" w:cs="Arial"/>
          <w:sz w:val="24"/>
          <w:szCs w:val="24"/>
        </w:rPr>
      </w:pPr>
      <w:r>
        <w:rPr>
          <w:rFonts w:ascii="Arial" w:hAnsi="Arial" w:cs="Arial"/>
          <w:sz w:val="24"/>
          <w:szCs w:val="24"/>
        </w:rPr>
        <w:t>The complete author guidelines could be accessed here (</w:t>
      </w:r>
      <w:r w:rsidRPr="00250120">
        <w:rPr>
          <w:rFonts w:ascii="Arial" w:hAnsi="Arial" w:cs="Arial"/>
          <w:color w:val="0070C0"/>
          <w:sz w:val="24"/>
          <w:szCs w:val="24"/>
          <w:u w:val="single"/>
        </w:rPr>
        <w:t>Author Guidelines</w:t>
      </w:r>
      <w:r>
        <w:rPr>
          <w:rFonts w:ascii="Arial" w:hAnsi="Arial" w:cs="Arial"/>
          <w:sz w:val="24"/>
          <w:szCs w:val="24"/>
        </w:rPr>
        <w:t>).</w:t>
      </w:r>
    </w:p>
    <w:sectPr w:rsidR="00250120" w:rsidRPr="00A36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1ED4"/>
    <w:multiLevelType w:val="hybridMultilevel"/>
    <w:tmpl w:val="CDB4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D0BF9"/>
    <w:multiLevelType w:val="hybridMultilevel"/>
    <w:tmpl w:val="1E82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F38D3"/>
    <w:multiLevelType w:val="hybridMultilevel"/>
    <w:tmpl w:val="4C36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01BA7"/>
    <w:multiLevelType w:val="hybridMultilevel"/>
    <w:tmpl w:val="5A80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45022"/>
    <w:multiLevelType w:val="hybridMultilevel"/>
    <w:tmpl w:val="DB04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76DCA"/>
    <w:multiLevelType w:val="hybridMultilevel"/>
    <w:tmpl w:val="3D28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548CE"/>
    <w:multiLevelType w:val="hybridMultilevel"/>
    <w:tmpl w:val="ADAE7C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5E7062"/>
    <w:multiLevelType w:val="hybridMultilevel"/>
    <w:tmpl w:val="BD308E7C"/>
    <w:lvl w:ilvl="0" w:tplc="96CEEDA6">
      <w:start w:val="3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1181F"/>
    <w:multiLevelType w:val="hybridMultilevel"/>
    <w:tmpl w:val="24C6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B6AEB"/>
    <w:multiLevelType w:val="hybridMultilevel"/>
    <w:tmpl w:val="2DAC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36805"/>
    <w:multiLevelType w:val="hybridMultilevel"/>
    <w:tmpl w:val="AFDC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62B6A"/>
    <w:multiLevelType w:val="hybridMultilevel"/>
    <w:tmpl w:val="87B233CE"/>
    <w:lvl w:ilvl="0" w:tplc="DB0A9318">
      <w:start w:val="3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543D2C"/>
    <w:multiLevelType w:val="hybridMultilevel"/>
    <w:tmpl w:val="F0CC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F42E6"/>
    <w:multiLevelType w:val="hybridMultilevel"/>
    <w:tmpl w:val="83AC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133A79"/>
    <w:multiLevelType w:val="hybridMultilevel"/>
    <w:tmpl w:val="C6EE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A2F39"/>
    <w:multiLevelType w:val="hybridMultilevel"/>
    <w:tmpl w:val="B1663DAA"/>
    <w:lvl w:ilvl="0" w:tplc="46D85720">
      <w:start w:val="3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D1D0A"/>
    <w:multiLevelType w:val="hybridMultilevel"/>
    <w:tmpl w:val="C74091DC"/>
    <w:lvl w:ilvl="0" w:tplc="46D85720">
      <w:start w:val="3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A1822"/>
    <w:multiLevelType w:val="hybridMultilevel"/>
    <w:tmpl w:val="14E609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4"/>
  </w:num>
  <w:num w:numId="3">
    <w:abstractNumId w:val="2"/>
  </w:num>
  <w:num w:numId="4">
    <w:abstractNumId w:val="12"/>
  </w:num>
  <w:num w:numId="5">
    <w:abstractNumId w:val="13"/>
  </w:num>
  <w:num w:numId="6">
    <w:abstractNumId w:val="8"/>
  </w:num>
  <w:num w:numId="7">
    <w:abstractNumId w:val="4"/>
  </w:num>
  <w:num w:numId="8">
    <w:abstractNumId w:val="9"/>
  </w:num>
  <w:num w:numId="9">
    <w:abstractNumId w:val="3"/>
  </w:num>
  <w:num w:numId="10">
    <w:abstractNumId w:val="1"/>
  </w:num>
  <w:num w:numId="11">
    <w:abstractNumId w:val="7"/>
  </w:num>
  <w:num w:numId="12">
    <w:abstractNumId w:val="11"/>
  </w:num>
  <w:num w:numId="13">
    <w:abstractNumId w:val="16"/>
  </w:num>
  <w:num w:numId="14">
    <w:abstractNumId w:val="15"/>
  </w:num>
  <w:num w:numId="15">
    <w:abstractNumId w:val="10"/>
  </w:num>
  <w:num w:numId="16">
    <w:abstractNumId w:val="5"/>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7C"/>
    <w:rsid w:val="00250120"/>
    <w:rsid w:val="00435463"/>
    <w:rsid w:val="004E14B3"/>
    <w:rsid w:val="004E686C"/>
    <w:rsid w:val="00551173"/>
    <w:rsid w:val="00577572"/>
    <w:rsid w:val="006E6163"/>
    <w:rsid w:val="00731DF7"/>
    <w:rsid w:val="00795C84"/>
    <w:rsid w:val="0080780C"/>
    <w:rsid w:val="008337FB"/>
    <w:rsid w:val="00950159"/>
    <w:rsid w:val="00A36BFA"/>
    <w:rsid w:val="00BE7DFB"/>
    <w:rsid w:val="00C516FE"/>
    <w:rsid w:val="00C65C07"/>
    <w:rsid w:val="00C66D83"/>
    <w:rsid w:val="00CE7EB5"/>
    <w:rsid w:val="00D560EE"/>
    <w:rsid w:val="00DF027D"/>
    <w:rsid w:val="00E84A68"/>
    <w:rsid w:val="00EB3E7C"/>
    <w:rsid w:val="00F03109"/>
    <w:rsid w:val="00FB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0CC6"/>
  <w15:chartTrackingRefBased/>
  <w15:docId w15:val="{DF3C04C8-77EF-445E-873A-278268B4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27D"/>
    <w:pPr>
      <w:ind w:left="720"/>
      <w:contextualSpacing/>
    </w:pPr>
  </w:style>
  <w:style w:type="character" w:styleId="Hyperlink">
    <w:name w:val="Hyperlink"/>
    <w:basedOn w:val="DefaultParagraphFont"/>
    <w:uiPriority w:val="99"/>
    <w:unhideWhenUsed/>
    <w:rsid w:val="00DF027D"/>
    <w:rPr>
      <w:color w:val="0563C1" w:themeColor="hyperlink"/>
      <w:u w:val="single"/>
    </w:rPr>
  </w:style>
  <w:style w:type="table" w:styleId="TableGrid">
    <w:name w:val="Table Grid"/>
    <w:basedOn w:val="TableNormal"/>
    <w:uiPriority w:val="39"/>
    <w:rsid w:val="00C5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lm.nih.gov/mesh/meshhom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ASUS</cp:lastModifiedBy>
  <cp:revision>3</cp:revision>
  <dcterms:created xsi:type="dcterms:W3CDTF">2024-03-31T10:20:00Z</dcterms:created>
  <dcterms:modified xsi:type="dcterms:W3CDTF">2024-03-31T15:21:00Z</dcterms:modified>
</cp:coreProperties>
</file>